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2C679" w14:textId="0E530A4C" w:rsidR="00314895" w:rsidRDefault="00314895">
      <w:pPr>
        <w:spacing w:after="200" w:line="276" w:lineRule="auto"/>
        <w:rPr>
          <w:rFonts w:asciiTheme="minorHAnsi" w:hAnsiTheme="minorHAnsi" w:cstheme="minorHAnsi"/>
          <w:lang w:val="en-US"/>
        </w:rPr>
      </w:pPr>
    </w:p>
    <w:p w14:paraId="3D24F3B0" w14:textId="77777777"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 General information about the selected tool</w:t>
      </w:r>
    </w:p>
    <w:p w14:paraId="4DA577B6" w14:textId="77777777" w:rsidR="00314895" w:rsidRDefault="00314895">
      <w:pPr>
        <w:spacing w:line="360" w:lineRule="auto"/>
        <w:jc w:val="both"/>
        <w:rPr>
          <w:rFonts w:asciiTheme="minorHAnsi" w:hAnsiTheme="minorHAnsi" w:cstheme="minorHAnsi"/>
          <w:lang w:val="en-US"/>
        </w:rPr>
      </w:pPr>
    </w:p>
    <w:p w14:paraId="5FEE539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Denomination/Title of the tool</w:t>
      </w:r>
    </w:p>
    <w:tbl>
      <w:tblPr>
        <w:tblStyle w:val="ad"/>
        <w:tblW w:w="9778" w:type="dxa"/>
        <w:tblLook w:val="04A0" w:firstRow="1" w:lastRow="0" w:firstColumn="1" w:lastColumn="0" w:noHBand="0" w:noVBand="1"/>
      </w:tblPr>
      <w:tblGrid>
        <w:gridCol w:w="9778"/>
      </w:tblGrid>
      <w:tr w:rsidR="00314895" w14:paraId="1D9CB684" w14:textId="77777777">
        <w:tc>
          <w:tcPr>
            <w:tcW w:w="9778" w:type="dxa"/>
            <w:shd w:val="clear" w:color="auto" w:fill="auto"/>
            <w:tcMar>
              <w:left w:w="108" w:type="dxa"/>
            </w:tcMar>
          </w:tcPr>
          <w:p w14:paraId="550A8759" w14:textId="1AA08BE1" w:rsidR="00314895" w:rsidRPr="00747453" w:rsidRDefault="00B519CA">
            <w:pPr>
              <w:spacing w:line="360" w:lineRule="auto"/>
              <w:jc w:val="both"/>
              <w:rPr>
                <w:rFonts w:ascii="Calibri" w:hAnsi="Calibri" w:cstheme="minorHAnsi"/>
                <w:lang w:val="en-US"/>
              </w:rPr>
            </w:pPr>
            <w:bookmarkStart w:id="0" w:name="_GoBack"/>
            <w:r w:rsidRPr="00747453">
              <w:rPr>
                <w:rFonts w:ascii="Calibri" w:hAnsi="Calibri" w:cstheme="minorHAnsi"/>
                <w:lang w:val="en-US"/>
              </w:rPr>
              <w:t>Academy First Aid</w:t>
            </w:r>
          </w:p>
          <w:bookmarkEnd w:id="0"/>
          <w:p w14:paraId="0FF74EF5" w14:textId="77777777" w:rsidR="00314895" w:rsidRDefault="00314895">
            <w:pPr>
              <w:spacing w:line="360" w:lineRule="auto"/>
              <w:jc w:val="both"/>
              <w:rPr>
                <w:rFonts w:asciiTheme="minorHAnsi" w:hAnsiTheme="minorHAnsi" w:cstheme="minorHAnsi"/>
                <w:lang w:val="en-US"/>
              </w:rPr>
            </w:pPr>
          </w:p>
        </w:tc>
      </w:tr>
    </w:tbl>
    <w:p w14:paraId="2012B18F" w14:textId="77777777" w:rsidR="00314895" w:rsidRDefault="00314895">
      <w:pPr>
        <w:spacing w:line="360" w:lineRule="auto"/>
        <w:jc w:val="both"/>
        <w:rPr>
          <w:rFonts w:asciiTheme="minorHAnsi" w:hAnsiTheme="minorHAnsi" w:cstheme="minorHAnsi"/>
          <w:lang w:val="en-US"/>
        </w:rPr>
      </w:pPr>
    </w:p>
    <w:p w14:paraId="083278FE"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Year of production</w:t>
      </w:r>
    </w:p>
    <w:tbl>
      <w:tblPr>
        <w:tblStyle w:val="ad"/>
        <w:tblW w:w="9778" w:type="dxa"/>
        <w:tblLook w:val="04A0" w:firstRow="1" w:lastRow="0" w:firstColumn="1" w:lastColumn="0" w:noHBand="0" w:noVBand="1"/>
      </w:tblPr>
      <w:tblGrid>
        <w:gridCol w:w="9778"/>
      </w:tblGrid>
      <w:tr w:rsidR="00314895" w14:paraId="420F0C0A" w14:textId="77777777">
        <w:tc>
          <w:tcPr>
            <w:tcW w:w="9778" w:type="dxa"/>
            <w:shd w:val="clear" w:color="auto" w:fill="auto"/>
            <w:tcMar>
              <w:left w:w="108" w:type="dxa"/>
            </w:tcMar>
          </w:tcPr>
          <w:p w14:paraId="13586B0A" w14:textId="77777777" w:rsidR="00314895" w:rsidRDefault="000F1B6F">
            <w:pPr>
              <w:spacing w:line="360" w:lineRule="auto"/>
              <w:jc w:val="both"/>
              <w:rPr>
                <w:rFonts w:asciiTheme="minorHAnsi" w:hAnsiTheme="minorHAnsi" w:cstheme="minorHAnsi"/>
                <w:lang w:val="en-US"/>
              </w:rPr>
            </w:pPr>
            <w:r>
              <w:rPr>
                <w:rFonts w:ascii="Calibri" w:hAnsi="Calibri" w:cstheme="minorHAnsi"/>
                <w:lang w:val="en-US"/>
              </w:rPr>
              <w:t>2017</w:t>
            </w:r>
          </w:p>
        </w:tc>
      </w:tr>
    </w:tbl>
    <w:p w14:paraId="564DB851" w14:textId="77777777" w:rsidR="00314895" w:rsidRDefault="00314895">
      <w:pPr>
        <w:spacing w:line="360" w:lineRule="auto"/>
        <w:jc w:val="both"/>
        <w:rPr>
          <w:rFonts w:asciiTheme="minorHAnsi" w:hAnsiTheme="minorHAnsi" w:cstheme="minorHAnsi"/>
          <w:lang w:val="en-US"/>
        </w:rPr>
      </w:pPr>
    </w:p>
    <w:p w14:paraId="7EA4EFB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Language/es </w:t>
      </w:r>
    </w:p>
    <w:tbl>
      <w:tblPr>
        <w:tblStyle w:val="ad"/>
        <w:tblW w:w="9778" w:type="dxa"/>
        <w:tblLook w:val="04A0" w:firstRow="1" w:lastRow="0" w:firstColumn="1" w:lastColumn="0" w:noHBand="0" w:noVBand="1"/>
      </w:tblPr>
      <w:tblGrid>
        <w:gridCol w:w="9778"/>
      </w:tblGrid>
      <w:tr w:rsidR="00314895" w14:paraId="778736BE" w14:textId="77777777">
        <w:tc>
          <w:tcPr>
            <w:tcW w:w="9778" w:type="dxa"/>
            <w:shd w:val="clear" w:color="auto" w:fill="auto"/>
            <w:tcMar>
              <w:left w:w="108" w:type="dxa"/>
            </w:tcMar>
          </w:tcPr>
          <w:p w14:paraId="188D15BA" w14:textId="77777777" w:rsidR="00314895" w:rsidRDefault="000F1B6F">
            <w:pPr>
              <w:spacing w:line="360" w:lineRule="auto"/>
              <w:jc w:val="both"/>
              <w:rPr>
                <w:rFonts w:asciiTheme="minorHAnsi" w:hAnsiTheme="minorHAnsi" w:cstheme="minorHAnsi"/>
                <w:lang w:val="en-US"/>
              </w:rPr>
            </w:pPr>
            <w:r>
              <w:rPr>
                <w:rFonts w:ascii="Calibri" w:hAnsi="Calibri" w:cstheme="minorHAnsi"/>
                <w:lang w:val="en-US"/>
              </w:rPr>
              <w:t>BG</w:t>
            </w:r>
          </w:p>
        </w:tc>
      </w:tr>
    </w:tbl>
    <w:p w14:paraId="194BFD61" w14:textId="77777777" w:rsidR="00314895" w:rsidRDefault="00314895">
      <w:pPr>
        <w:spacing w:line="360" w:lineRule="auto"/>
        <w:jc w:val="both"/>
        <w:rPr>
          <w:rFonts w:asciiTheme="minorHAnsi" w:hAnsiTheme="minorHAnsi" w:cstheme="minorHAnsi"/>
          <w:lang w:val="en-US"/>
        </w:rPr>
      </w:pPr>
    </w:p>
    <w:p w14:paraId="13442A83"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Country of production</w:t>
      </w:r>
    </w:p>
    <w:tbl>
      <w:tblPr>
        <w:tblStyle w:val="ad"/>
        <w:tblW w:w="9778" w:type="dxa"/>
        <w:tblLook w:val="04A0" w:firstRow="1" w:lastRow="0" w:firstColumn="1" w:lastColumn="0" w:noHBand="0" w:noVBand="1"/>
      </w:tblPr>
      <w:tblGrid>
        <w:gridCol w:w="9778"/>
      </w:tblGrid>
      <w:tr w:rsidR="00314895" w14:paraId="0E51BD90" w14:textId="77777777">
        <w:tc>
          <w:tcPr>
            <w:tcW w:w="9778" w:type="dxa"/>
            <w:shd w:val="clear" w:color="auto" w:fill="auto"/>
            <w:tcMar>
              <w:left w:w="108" w:type="dxa"/>
            </w:tcMar>
          </w:tcPr>
          <w:p w14:paraId="391FA6E0" w14:textId="77777777" w:rsidR="00314895" w:rsidRDefault="000F1B6F">
            <w:pPr>
              <w:spacing w:line="360" w:lineRule="auto"/>
              <w:jc w:val="both"/>
              <w:rPr>
                <w:rFonts w:asciiTheme="minorHAnsi" w:hAnsiTheme="minorHAnsi" w:cstheme="minorHAnsi"/>
                <w:lang w:val="en-US"/>
              </w:rPr>
            </w:pPr>
            <w:r>
              <w:rPr>
                <w:rFonts w:ascii="Calibri" w:hAnsi="Calibri" w:cstheme="minorHAnsi"/>
                <w:lang w:val="en-US"/>
              </w:rPr>
              <w:t>Bulgaria</w:t>
            </w:r>
          </w:p>
        </w:tc>
      </w:tr>
    </w:tbl>
    <w:p w14:paraId="70E1FD26" w14:textId="77777777" w:rsidR="00314895" w:rsidRDefault="00314895">
      <w:pPr>
        <w:spacing w:line="360" w:lineRule="auto"/>
        <w:jc w:val="both"/>
        <w:rPr>
          <w:rFonts w:asciiTheme="minorHAnsi" w:hAnsiTheme="minorHAnsi" w:cstheme="minorHAnsi"/>
          <w:lang w:val="en-US"/>
        </w:rPr>
      </w:pPr>
    </w:p>
    <w:p w14:paraId="28B991B8"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Kind of tool</w:t>
      </w:r>
    </w:p>
    <w:p w14:paraId="7217FD82"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b/>
          <w:lang w:val="en-GB"/>
        </w:rPr>
        <w:t xml:space="preserve">□ </w:t>
      </w:r>
      <w:r>
        <w:rPr>
          <w:rFonts w:asciiTheme="minorHAnsi" w:hAnsiTheme="minorHAnsi" w:cstheme="minorHAnsi"/>
          <w:lang w:val="en-US"/>
        </w:rPr>
        <w:t>Ministerial Educational Program</w:t>
      </w:r>
    </w:p>
    <w:p w14:paraId="1D6550E0"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b/>
          <w:lang w:val="en-GB"/>
        </w:rPr>
        <w:t xml:space="preserve">□  </w:t>
      </w:r>
      <w:r>
        <w:rPr>
          <w:rFonts w:asciiTheme="minorHAnsi" w:hAnsiTheme="minorHAnsi" w:cstheme="minorHAnsi"/>
          <w:lang w:val="en-GB"/>
        </w:rPr>
        <w:t>local/regional/national level or extracurricular activities</w:t>
      </w:r>
    </w:p>
    <w:p w14:paraId="52DC638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model of web awareness campaigns</w:t>
      </w:r>
      <w:r>
        <w:rPr>
          <w:rFonts w:asciiTheme="minorHAnsi" w:hAnsiTheme="minorHAnsi" w:cstheme="minorHAnsi"/>
          <w:lang w:val="en-US"/>
        </w:rPr>
        <w:t xml:space="preserve"> </w:t>
      </w:r>
    </w:p>
    <w:p w14:paraId="6BE36784" w14:textId="4CD33DE5" w:rsidR="00314895" w:rsidRPr="00B519CA" w:rsidRDefault="00B519CA">
      <w:pPr>
        <w:spacing w:line="360" w:lineRule="auto"/>
        <w:jc w:val="both"/>
        <w:rPr>
          <w:bCs/>
        </w:rPr>
      </w:pPr>
      <w:r>
        <w:rPr>
          <w:rFonts w:asciiTheme="minorHAnsi" w:hAnsiTheme="minorHAnsi" w:cstheme="minorHAnsi"/>
          <w:lang w:val="en-GB"/>
        </w:rPr>
        <w:t xml:space="preserve">□  </w:t>
      </w:r>
      <w:r w:rsidR="000F1B6F" w:rsidRPr="00B519CA">
        <w:rPr>
          <w:rFonts w:asciiTheme="minorHAnsi" w:hAnsiTheme="minorHAnsi" w:cstheme="minorHAnsi"/>
          <w:bCs/>
          <w:lang w:val="en-GB"/>
        </w:rPr>
        <w:t>web tools indicating how to behave in case of disaster / first aid</w:t>
      </w:r>
    </w:p>
    <w:p w14:paraId="0E07309C"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cartoon</w:t>
      </w:r>
    </w:p>
    <w:p w14:paraId="44E09BA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 xml:space="preserve">TV series </w:t>
      </w:r>
    </w:p>
    <w:p w14:paraId="77C10ED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audio-seminar</w:t>
      </w:r>
    </w:p>
    <w:p w14:paraId="44643E61"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video game</w:t>
      </w:r>
    </w:p>
    <w:p w14:paraId="54B9E016"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Edu-documentary</w:t>
      </w:r>
    </w:p>
    <w:p w14:paraId="79D6857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app for tablets and smartphones</w:t>
      </w:r>
      <w:r>
        <w:rPr>
          <w:rFonts w:asciiTheme="minorHAnsi" w:hAnsiTheme="minorHAnsi" w:cstheme="minorHAnsi"/>
          <w:lang w:val="en-US"/>
        </w:rPr>
        <w:t xml:space="preserve"> </w:t>
      </w:r>
    </w:p>
    <w:p w14:paraId="35CAAEB3"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w:t>
      </w:r>
      <w:r>
        <w:rPr>
          <w:rFonts w:asciiTheme="minorHAnsi" w:hAnsiTheme="minorHAnsi" w:cstheme="minorHAnsi"/>
          <w:lang w:val="en-US"/>
        </w:rPr>
        <w:t xml:space="preserve"> </w:t>
      </w:r>
      <w:r>
        <w:rPr>
          <w:rFonts w:asciiTheme="minorHAnsi" w:hAnsiTheme="minorHAnsi" w:cstheme="minorHAnsi"/>
          <w:lang w:val="en-GB"/>
        </w:rPr>
        <w:t>web based edu-games</w:t>
      </w:r>
    </w:p>
    <w:p w14:paraId="3B9CD0B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edu-blog</w:t>
      </w:r>
    </w:p>
    <w:p w14:paraId="0A008F9F" w14:textId="3E5E2F6C" w:rsidR="00314895" w:rsidRDefault="00AF79B8">
      <w:pPr>
        <w:spacing w:line="360" w:lineRule="auto"/>
        <w:jc w:val="both"/>
        <w:rPr>
          <w:b/>
          <w:bCs/>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 xml:space="preserve"> e-learning platform</w:t>
      </w:r>
    </w:p>
    <w:p w14:paraId="529279A3"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video products</w:t>
      </w:r>
    </w:p>
    <w:p w14:paraId="585148DE"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lastRenderedPageBreak/>
        <w:t>□ edu-video trailers</w:t>
      </w:r>
      <w:r>
        <w:rPr>
          <w:rFonts w:asciiTheme="minorHAnsi" w:hAnsiTheme="minorHAnsi" w:cstheme="minorHAnsi"/>
          <w:lang w:val="en-US"/>
        </w:rPr>
        <w:t xml:space="preserve"> </w:t>
      </w:r>
    </w:p>
    <w:p w14:paraId="416540A5"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e-seminar</w:t>
      </w:r>
    </w:p>
    <w:p w14:paraId="646DC52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Mooc seminar</w:t>
      </w:r>
    </w:p>
    <w:p w14:paraId="6231EA8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slideshows</w:t>
      </w:r>
      <w:r>
        <w:rPr>
          <w:rFonts w:asciiTheme="minorHAnsi" w:hAnsiTheme="minorHAnsi" w:cstheme="minorHAnsi"/>
          <w:lang w:val="en-US"/>
        </w:rPr>
        <w:t xml:space="preserve"> </w:t>
      </w:r>
    </w:p>
    <w:p w14:paraId="2FFFD43A"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web booklet</w:t>
      </w:r>
      <w:r>
        <w:rPr>
          <w:rFonts w:asciiTheme="minorHAnsi" w:hAnsiTheme="minorHAnsi" w:cstheme="minorHAnsi"/>
          <w:lang w:val="en-US"/>
        </w:rPr>
        <w:t xml:space="preserve"> </w:t>
      </w:r>
    </w:p>
    <w:p w14:paraId="047D86F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e-guide</w:t>
      </w:r>
      <w:r>
        <w:rPr>
          <w:rFonts w:asciiTheme="minorHAnsi" w:hAnsiTheme="minorHAnsi" w:cstheme="minorHAnsi"/>
          <w:lang w:val="en-US"/>
        </w:rPr>
        <w:t xml:space="preserve"> </w:t>
      </w:r>
    </w:p>
    <w:p w14:paraId="5EAFA006"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web site</w:t>
      </w:r>
    </w:p>
    <w:p w14:paraId="129AEE68" w14:textId="21955A27" w:rsidR="00314895" w:rsidRDefault="00AF79B8">
      <w:pPr>
        <w:spacing w:line="360" w:lineRule="auto"/>
        <w:jc w:val="both"/>
        <w:rPr>
          <w:b/>
          <w:bCs/>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courseware</w:t>
      </w:r>
    </w:p>
    <w:p w14:paraId="5CB8D8A8"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e-book</w:t>
      </w:r>
    </w:p>
    <w:p w14:paraId="3A5C8CCF"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a-book</w:t>
      </w:r>
    </w:p>
    <w:p w14:paraId="0B92AAA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Flash Application</w:t>
      </w:r>
    </w:p>
    <w:p w14:paraId="14A8BCA1"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App for Android</w:t>
      </w:r>
    </w:p>
    <w:p w14:paraId="285933AC"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App for Iphone/Ipad</w:t>
      </w:r>
    </w:p>
    <w:p w14:paraId="01201665"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Weminar</w:t>
      </w:r>
    </w:p>
    <w:p w14:paraId="4707CA0D"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E-seminar</w:t>
      </w:r>
    </w:p>
    <w:p w14:paraId="10DF38C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video spot</w:t>
      </w:r>
    </w:p>
    <w:p w14:paraId="5E9115D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other (specify ____________________________) </w:t>
      </w:r>
    </w:p>
    <w:p w14:paraId="7F007947" w14:textId="77777777" w:rsidR="00314895" w:rsidRDefault="00314895">
      <w:pPr>
        <w:spacing w:line="360" w:lineRule="auto"/>
        <w:jc w:val="both"/>
        <w:rPr>
          <w:rFonts w:asciiTheme="minorHAnsi" w:hAnsiTheme="minorHAnsi" w:cstheme="minorHAnsi"/>
          <w:lang w:val="en-US"/>
        </w:rPr>
      </w:pPr>
    </w:p>
    <w:p w14:paraId="50398942"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General aim of the tool (selected as many as appropriated)</w:t>
      </w:r>
    </w:p>
    <w:p w14:paraId="4A539B8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Training for volunteers</w:t>
      </w:r>
    </w:p>
    <w:p w14:paraId="0482F2ED" w14:textId="3C17176C" w:rsidR="00314895" w:rsidRPr="00F87263" w:rsidRDefault="006C6AB5">
      <w:pPr>
        <w:spacing w:line="360" w:lineRule="auto"/>
        <w:jc w:val="both"/>
        <w:rPr>
          <w:b/>
          <w:bCs/>
          <w:highlight w:val="yellow"/>
        </w:rPr>
      </w:pPr>
      <w:r>
        <w:rPr>
          <w:rFonts w:asciiTheme="minorHAnsi" w:hAnsiTheme="minorHAnsi" w:cstheme="minorHAnsi"/>
          <w:lang w:val="en-GB"/>
        </w:rPr>
        <w:t>□</w:t>
      </w:r>
      <w:r>
        <w:rPr>
          <w:rFonts w:asciiTheme="minorHAnsi" w:hAnsiTheme="minorHAnsi" w:cstheme="minorHAnsi"/>
          <w:lang w:val="bg-BG"/>
        </w:rPr>
        <w:t xml:space="preserve"> </w:t>
      </w:r>
      <w:r>
        <w:rPr>
          <w:rFonts w:asciiTheme="minorHAnsi" w:hAnsiTheme="minorHAnsi" w:cstheme="minorHAnsi"/>
          <w:b/>
          <w:bCs/>
          <w:highlight w:val="yellow"/>
          <w:lang w:val="en-GB"/>
        </w:rPr>
        <w:t xml:space="preserve"> </w:t>
      </w:r>
      <w:r w:rsidR="000F1B6F" w:rsidRPr="00F87263">
        <w:rPr>
          <w:rFonts w:asciiTheme="minorHAnsi" w:hAnsiTheme="minorHAnsi" w:cstheme="minorHAnsi"/>
          <w:b/>
          <w:bCs/>
          <w:highlight w:val="yellow"/>
          <w:lang w:val="en-US"/>
        </w:rPr>
        <w:t>Training for school teachers</w:t>
      </w:r>
    </w:p>
    <w:p w14:paraId="2EAE0FE4" w14:textId="71088DF3" w:rsidR="00314895" w:rsidRPr="00F87263" w:rsidRDefault="006C6AB5">
      <w:pPr>
        <w:spacing w:line="360" w:lineRule="auto"/>
        <w:jc w:val="both"/>
        <w:rPr>
          <w:b/>
          <w:bCs/>
          <w:highlight w:val="yellow"/>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US"/>
        </w:rPr>
        <w:t>Training for school staff</w:t>
      </w:r>
    </w:p>
    <w:p w14:paraId="66A47498" w14:textId="25B377D3" w:rsidR="00314895" w:rsidRPr="00F87263" w:rsidRDefault="006C6AB5">
      <w:pPr>
        <w:spacing w:line="360" w:lineRule="auto"/>
        <w:jc w:val="both"/>
        <w:rPr>
          <w:highlight w:val="yellow"/>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US"/>
        </w:rPr>
        <w:t>Information about the correct behaviors in case of disaster</w:t>
      </w:r>
    </w:p>
    <w:p w14:paraId="4E19D218" w14:textId="2550729F" w:rsidR="00314895" w:rsidRPr="00F87263" w:rsidRDefault="006C6AB5">
      <w:pPr>
        <w:spacing w:line="360" w:lineRule="auto"/>
        <w:jc w:val="both"/>
        <w:rPr>
          <w:b/>
          <w:bCs/>
          <w:highlight w:val="yellow"/>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Information about the rules of preventions</w:t>
      </w:r>
    </w:p>
    <w:p w14:paraId="4F9DCB9E" w14:textId="42ECA8D6" w:rsidR="00314895" w:rsidRDefault="006C6AB5">
      <w:pPr>
        <w:spacing w:line="360" w:lineRule="auto"/>
        <w:jc w:val="both"/>
        <w:rPr>
          <w:b/>
          <w:bCs/>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US"/>
        </w:rPr>
        <w:t>Education for students</w:t>
      </w:r>
    </w:p>
    <w:p w14:paraId="739951A0"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General public awareness campaign</w:t>
      </w:r>
    </w:p>
    <w:p w14:paraId="5BDD502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Scientific information about the disaster for adults</w:t>
      </w:r>
    </w:p>
    <w:p w14:paraId="54599B4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Scientific information about the disaster for children</w:t>
      </w:r>
    </w:p>
    <w:p w14:paraId="0CA7A15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Technical training for civil protection professionals</w:t>
      </w:r>
    </w:p>
    <w:p w14:paraId="15E5E55F"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Other (specify)_________________________</w:t>
      </w:r>
    </w:p>
    <w:p w14:paraId="2F9D21AA" w14:textId="77777777" w:rsidR="00314895" w:rsidRDefault="00314895">
      <w:pPr>
        <w:spacing w:line="360" w:lineRule="auto"/>
        <w:jc w:val="both"/>
        <w:rPr>
          <w:rFonts w:asciiTheme="minorHAnsi" w:hAnsiTheme="minorHAnsi" w:cstheme="minorHAnsi"/>
          <w:b/>
          <w:lang w:val="en-US"/>
        </w:rPr>
      </w:pPr>
    </w:p>
    <w:p w14:paraId="3A213A6B"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lastRenderedPageBreak/>
        <w:t>Areas of impact</w:t>
      </w:r>
    </w:p>
    <w:p w14:paraId="27CAF589" w14:textId="1A714105" w:rsidR="00314895" w:rsidRPr="00F87263" w:rsidRDefault="006C6AB5">
      <w:pPr>
        <w:spacing w:line="360" w:lineRule="auto"/>
        <w:jc w:val="both"/>
        <w:rPr>
          <w:highlight w:val="yellow"/>
        </w:rPr>
      </w:pPr>
      <w:r>
        <w:rPr>
          <w:rFonts w:asciiTheme="minorHAnsi" w:hAnsiTheme="minorHAnsi" w:cstheme="minorHAnsi"/>
          <w:lang w:val="en-GB"/>
        </w:rPr>
        <w:t>□</w:t>
      </w:r>
      <w:r>
        <w:rPr>
          <w:rFonts w:asciiTheme="minorHAnsi" w:eastAsia="Calibri" w:hAnsiTheme="minorHAnsi" w:cstheme="minorHAnsi"/>
          <w:b/>
          <w:bCs/>
          <w:highlight w:val="yellow"/>
          <w:lang w:val="bg-BG"/>
        </w:rPr>
        <w:t xml:space="preserve"> </w:t>
      </w:r>
      <w:r w:rsidR="000F1B6F" w:rsidRPr="00F87263">
        <w:rPr>
          <w:rFonts w:asciiTheme="minorHAnsi" w:hAnsiTheme="minorHAnsi" w:cstheme="minorHAnsi"/>
          <w:b/>
          <w:bCs/>
          <w:highlight w:val="yellow"/>
          <w:lang w:val="en-US"/>
        </w:rPr>
        <w:t>Natural disasters in general</w:t>
      </w:r>
    </w:p>
    <w:p w14:paraId="303A5A5E" w14:textId="4C54E629" w:rsidR="00314895" w:rsidRDefault="006C6AB5">
      <w:pPr>
        <w:spacing w:line="360" w:lineRule="auto"/>
        <w:jc w:val="both"/>
      </w:pPr>
      <w:r>
        <w:rPr>
          <w:rFonts w:asciiTheme="minorHAnsi" w:hAnsiTheme="minorHAnsi" w:cstheme="minorHAnsi"/>
          <w:lang w:val="en-GB"/>
        </w:rPr>
        <w:t>□</w:t>
      </w:r>
      <w:r w:rsidR="000F1B6F" w:rsidRPr="00F87263">
        <w:rPr>
          <w:rFonts w:asciiTheme="minorHAnsi" w:hAnsiTheme="minorHAnsi" w:cstheme="minorHAnsi"/>
          <w:highlight w:val="yellow"/>
          <w:lang w:val="en-GB"/>
        </w:rPr>
        <w:t xml:space="preserve"> </w:t>
      </w:r>
      <w:r w:rsidR="000F1B6F" w:rsidRPr="00F87263">
        <w:rPr>
          <w:rFonts w:asciiTheme="minorHAnsi" w:hAnsiTheme="minorHAnsi" w:cstheme="minorHAnsi"/>
          <w:b/>
          <w:bCs/>
          <w:highlight w:val="yellow"/>
          <w:lang w:val="en-US"/>
        </w:rPr>
        <w:t>Anthropic disaster in general</w:t>
      </w:r>
    </w:p>
    <w:p w14:paraId="49A99A92"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Earthquakes</w:t>
      </w:r>
    </w:p>
    <w:p w14:paraId="0A9BA56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Floods</w:t>
      </w:r>
    </w:p>
    <w:p w14:paraId="1024925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Tsunami</w:t>
      </w:r>
    </w:p>
    <w:p w14:paraId="660F0977"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Volcanic eruptions</w:t>
      </w:r>
    </w:p>
    <w:p w14:paraId="69EB0FB7"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Meteorological disasters</w:t>
      </w:r>
    </w:p>
    <w:p w14:paraId="79C6D87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Wildfires</w:t>
      </w:r>
    </w:p>
    <w:p w14:paraId="5C6C1AA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Urban fires</w:t>
      </w:r>
    </w:p>
    <w:p w14:paraId="3A47AAEC" w14:textId="17F8AC44" w:rsidR="00314895" w:rsidRDefault="006C6AB5">
      <w:pPr>
        <w:spacing w:line="360" w:lineRule="auto"/>
        <w:jc w:val="both"/>
        <w:rPr>
          <w:b/>
          <w:bCs/>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 xml:space="preserve"> </w:t>
      </w:r>
      <w:r w:rsidR="000F1B6F" w:rsidRPr="00F87263">
        <w:rPr>
          <w:rFonts w:asciiTheme="minorHAnsi" w:hAnsiTheme="minorHAnsi" w:cstheme="minorHAnsi"/>
          <w:b/>
          <w:bCs/>
          <w:highlight w:val="yellow"/>
          <w:lang w:val="en-US"/>
        </w:rPr>
        <w:t>Health disasters</w:t>
      </w:r>
    </w:p>
    <w:p w14:paraId="6A74FE4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Other (specify)_________________________</w:t>
      </w:r>
    </w:p>
    <w:p w14:paraId="254C65EE" w14:textId="77777777" w:rsidR="00314895" w:rsidRDefault="00314895">
      <w:pPr>
        <w:spacing w:line="360" w:lineRule="auto"/>
        <w:jc w:val="both"/>
        <w:rPr>
          <w:rFonts w:asciiTheme="minorHAnsi" w:hAnsiTheme="minorHAnsi" w:cstheme="minorHAnsi"/>
          <w:b/>
          <w:lang w:val="en-US"/>
        </w:rPr>
      </w:pPr>
    </w:p>
    <w:p w14:paraId="7EEF176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Brief description of the tool </w:t>
      </w:r>
    </w:p>
    <w:tbl>
      <w:tblPr>
        <w:tblStyle w:val="ad"/>
        <w:tblW w:w="9778" w:type="dxa"/>
        <w:tblLook w:val="04A0" w:firstRow="1" w:lastRow="0" w:firstColumn="1" w:lastColumn="0" w:noHBand="0" w:noVBand="1"/>
      </w:tblPr>
      <w:tblGrid>
        <w:gridCol w:w="9778"/>
      </w:tblGrid>
      <w:tr w:rsidR="00314895" w14:paraId="788D3BCE" w14:textId="77777777">
        <w:tc>
          <w:tcPr>
            <w:tcW w:w="9778" w:type="dxa"/>
            <w:shd w:val="clear" w:color="auto" w:fill="auto"/>
            <w:tcMar>
              <w:left w:w="108" w:type="dxa"/>
            </w:tcMar>
          </w:tcPr>
          <w:p w14:paraId="3B8A12C4" w14:textId="7E809582" w:rsidR="00E53B19" w:rsidRDefault="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First aid training courses led by doctors. The training is mainly focused on pedagogical staff, young people and volunteers; The courses are approved by an order of the Ministry of Education. The programs are developed on the basis of the leading contemporary concepts and guides in the field of protection of the population in case of mass disasters and accidents, as well as the first aid and emergency medicine.</w:t>
            </w:r>
          </w:p>
          <w:p w14:paraId="41CB50CC" w14:textId="77777777" w:rsidR="00E53B19" w:rsidRPr="00E53B19" w:rsidRDefault="00E53B19" w:rsidP="00E53B19">
            <w:pPr>
              <w:spacing w:line="360" w:lineRule="auto"/>
              <w:jc w:val="both"/>
              <w:rPr>
                <w:rFonts w:ascii="Cambria" w:hAnsi="Cambria" w:cstheme="minorHAnsi"/>
                <w:b/>
                <w:color w:val="404040"/>
                <w:szCs w:val="28"/>
                <w:lang w:val="bg-BG"/>
              </w:rPr>
            </w:pPr>
            <w:r w:rsidRPr="00E53B19">
              <w:rPr>
                <w:rFonts w:ascii="Cambria" w:hAnsi="Cambria" w:cstheme="minorHAnsi"/>
                <w:b/>
                <w:color w:val="404040"/>
                <w:szCs w:val="28"/>
                <w:lang w:val="bg-BG"/>
              </w:rPr>
              <w:t>The training takes place in two parts:</w:t>
            </w:r>
          </w:p>
          <w:p w14:paraId="2FE78491" w14:textId="77777777" w:rsidR="00E53B19" w:rsidRPr="00E53B19" w:rsidRDefault="00E53B19" w:rsidP="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 Present form in two modules - lecture and practical - with a duration of 8 to 16 teaching hours depending on the program of the course;</w:t>
            </w:r>
          </w:p>
          <w:p w14:paraId="25F48E92" w14:textId="78564C00" w:rsidR="00E53B19" w:rsidRDefault="00E53B19" w:rsidP="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 Distance form - materials for self-preparation and in the exam format, which at the end, when successful, generate a certificate.</w:t>
            </w:r>
          </w:p>
          <w:p w14:paraId="09A394B6" w14:textId="77777777" w:rsidR="00E53B19" w:rsidRPr="00E53B19" w:rsidRDefault="00E53B19" w:rsidP="00E53B19">
            <w:pPr>
              <w:spacing w:line="360" w:lineRule="auto"/>
              <w:jc w:val="both"/>
              <w:rPr>
                <w:rFonts w:ascii="Cambria" w:hAnsi="Cambria" w:cstheme="minorHAnsi"/>
                <w:b/>
                <w:color w:val="404040"/>
                <w:szCs w:val="28"/>
                <w:lang w:val="bg-BG"/>
              </w:rPr>
            </w:pPr>
            <w:r w:rsidRPr="00E53B19">
              <w:rPr>
                <w:rFonts w:ascii="Cambria" w:hAnsi="Cambria" w:cstheme="minorHAnsi"/>
                <w:b/>
                <w:color w:val="404040"/>
                <w:szCs w:val="28"/>
                <w:lang w:val="bg-BG"/>
              </w:rPr>
              <w:t>More important courses:</w:t>
            </w:r>
          </w:p>
          <w:p w14:paraId="638CB653" w14:textId="77777777" w:rsidR="00E53B19" w:rsidRPr="00E53B19" w:rsidRDefault="00E53B19" w:rsidP="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 Disasters and accidents - preparation, actions and first aid</w:t>
            </w:r>
          </w:p>
          <w:p w14:paraId="283B6E70" w14:textId="77777777" w:rsidR="00E53B19" w:rsidRPr="00E53B19" w:rsidRDefault="00E53B19" w:rsidP="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 First aid for Pedagogic Pesonal</w:t>
            </w:r>
          </w:p>
          <w:p w14:paraId="3608540D" w14:textId="2D542FAE" w:rsidR="00314895" w:rsidRPr="00E53B19" w:rsidRDefault="00E53B19" w:rsidP="00E53B19">
            <w:pPr>
              <w:spacing w:line="360" w:lineRule="auto"/>
              <w:jc w:val="both"/>
              <w:rPr>
                <w:rFonts w:ascii="Cambria" w:hAnsi="Cambria" w:cstheme="minorHAnsi"/>
                <w:color w:val="404040"/>
                <w:szCs w:val="28"/>
                <w:lang w:val="bg-BG"/>
              </w:rPr>
            </w:pPr>
            <w:r w:rsidRPr="00E53B19">
              <w:rPr>
                <w:rFonts w:ascii="Cambria" w:hAnsi="Cambria" w:cstheme="minorHAnsi"/>
                <w:color w:val="404040"/>
                <w:szCs w:val="28"/>
                <w:lang w:val="bg-BG"/>
              </w:rPr>
              <w:t>• Basic first aid course</w:t>
            </w:r>
          </w:p>
        </w:tc>
      </w:tr>
    </w:tbl>
    <w:p w14:paraId="5D3C39CE" w14:textId="77777777" w:rsidR="00314895" w:rsidRDefault="00314895">
      <w:pPr>
        <w:spacing w:line="360" w:lineRule="auto"/>
        <w:jc w:val="both"/>
        <w:rPr>
          <w:rFonts w:asciiTheme="minorHAnsi" w:hAnsiTheme="minorHAnsi" w:cstheme="minorHAnsi"/>
          <w:b/>
          <w:lang w:val="en-US"/>
        </w:rPr>
      </w:pPr>
    </w:p>
    <w:p w14:paraId="6A828A4C"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Web address/link</w:t>
      </w:r>
    </w:p>
    <w:tbl>
      <w:tblPr>
        <w:tblStyle w:val="ad"/>
        <w:tblW w:w="9778" w:type="dxa"/>
        <w:tblLook w:val="04A0" w:firstRow="1" w:lastRow="0" w:firstColumn="1" w:lastColumn="0" w:noHBand="0" w:noVBand="1"/>
      </w:tblPr>
      <w:tblGrid>
        <w:gridCol w:w="9778"/>
      </w:tblGrid>
      <w:tr w:rsidR="00314895" w14:paraId="41D4606D" w14:textId="77777777">
        <w:tc>
          <w:tcPr>
            <w:tcW w:w="9778" w:type="dxa"/>
            <w:shd w:val="clear" w:color="auto" w:fill="auto"/>
            <w:tcMar>
              <w:left w:w="108" w:type="dxa"/>
            </w:tcMar>
          </w:tcPr>
          <w:p w14:paraId="2D00661E" w14:textId="77777777" w:rsidR="00314895" w:rsidRDefault="00113516">
            <w:pPr>
              <w:spacing w:line="360" w:lineRule="auto"/>
              <w:jc w:val="both"/>
              <w:rPr>
                <w:rFonts w:asciiTheme="minorHAnsi" w:hAnsiTheme="minorHAnsi" w:cstheme="minorHAnsi"/>
                <w:lang w:val="en-US"/>
              </w:rPr>
            </w:pPr>
            <w:hyperlink r:id="rId8">
              <w:r w:rsidR="000F1B6F">
                <w:rPr>
                  <w:rStyle w:val="InternetLink"/>
                  <w:rFonts w:ascii="Calibri" w:hAnsi="Calibri" w:cstheme="minorHAnsi"/>
                  <w:lang w:val="en-US"/>
                </w:rPr>
                <w:t>https://academyfirstaid.com/</w:t>
              </w:r>
            </w:hyperlink>
          </w:p>
          <w:p w14:paraId="3711D2E5" w14:textId="1AF7069D" w:rsidR="00314895" w:rsidRPr="00747453" w:rsidRDefault="00113516" w:rsidP="00747453">
            <w:pPr>
              <w:spacing w:line="360" w:lineRule="auto"/>
              <w:jc w:val="both"/>
              <w:rPr>
                <w:rFonts w:asciiTheme="minorHAnsi" w:hAnsiTheme="minorHAnsi" w:cstheme="minorHAnsi"/>
                <w:lang w:val="en-US"/>
              </w:rPr>
            </w:pPr>
            <w:hyperlink r:id="rId9">
              <w:r w:rsidR="000F1B6F">
                <w:rPr>
                  <w:rStyle w:val="InternetLink"/>
                  <w:rFonts w:ascii="Calibri" w:hAnsi="Calibri" w:cstheme="minorHAnsi"/>
                  <w:lang w:val="en-US"/>
                </w:rPr>
                <w:t>http://www.e-teachers.eu/course/index.php?categoryid=15</w:t>
              </w:r>
            </w:hyperlink>
            <w:r w:rsidR="000F1B6F">
              <w:rPr>
                <w:rFonts w:ascii="Calibri" w:hAnsi="Calibri" w:cstheme="minorHAnsi"/>
                <w:lang w:val="en-US"/>
              </w:rPr>
              <w:t xml:space="preserve"> =</w:t>
            </w:r>
            <w:r w:rsidR="00747453">
              <w:rPr>
                <w:rFonts w:ascii="Calibri" w:hAnsi="Calibri" w:cstheme="minorHAnsi"/>
                <w:lang w:val="en-US"/>
              </w:rPr>
              <w:t xml:space="preserve"> the platform</w:t>
            </w:r>
          </w:p>
        </w:tc>
      </w:tr>
    </w:tbl>
    <w:p w14:paraId="0B840925" w14:textId="77777777" w:rsidR="00314895" w:rsidRDefault="00314895">
      <w:pPr>
        <w:spacing w:line="360" w:lineRule="auto"/>
        <w:jc w:val="both"/>
        <w:rPr>
          <w:rFonts w:asciiTheme="minorHAnsi" w:hAnsiTheme="minorHAnsi" w:cstheme="minorHAnsi"/>
          <w:lang w:val="en-US"/>
        </w:rPr>
      </w:pPr>
    </w:p>
    <w:p w14:paraId="635F9839" w14:textId="77777777" w:rsidR="00314895" w:rsidRDefault="00314895">
      <w:pPr>
        <w:spacing w:line="360" w:lineRule="auto"/>
        <w:jc w:val="both"/>
        <w:rPr>
          <w:rFonts w:asciiTheme="minorHAnsi" w:hAnsiTheme="minorHAnsi" w:cstheme="minorHAnsi"/>
          <w:b/>
          <w:lang w:val="en-US"/>
        </w:rPr>
      </w:pPr>
    </w:p>
    <w:p w14:paraId="655F9CFE"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Users/target (selected as many as appropriated)</w:t>
      </w:r>
    </w:p>
    <w:p w14:paraId="2016B7C2" w14:textId="199966CB" w:rsidR="00314895" w:rsidRDefault="006C6AB5">
      <w:pPr>
        <w:spacing w:line="360" w:lineRule="auto"/>
        <w:jc w:val="both"/>
      </w:pPr>
      <w:r>
        <w:rPr>
          <w:rFonts w:asciiTheme="minorHAnsi" w:hAnsiTheme="minorHAnsi" w:cstheme="minorHAnsi"/>
          <w:lang w:val="en-GB"/>
        </w:rPr>
        <w:t>□</w:t>
      </w:r>
      <w:r w:rsidR="000F1B6F">
        <w:rPr>
          <w:rFonts w:asciiTheme="minorHAnsi" w:hAnsiTheme="minorHAnsi" w:cstheme="minorHAnsi"/>
          <w:lang w:val="en-GB"/>
        </w:rPr>
        <w:t xml:space="preserve"> </w:t>
      </w:r>
      <w:r w:rsidR="000F1B6F">
        <w:rPr>
          <w:rFonts w:asciiTheme="minorHAnsi" w:hAnsiTheme="minorHAnsi" w:cstheme="minorHAnsi"/>
          <w:lang w:val="en-US"/>
        </w:rPr>
        <w:t>Volunteers</w:t>
      </w:r>
    </w:p>
    <w:p w14:paraId="22944E2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Civil protection professionals</w:t>
      </w:r>
    </w:p>
    <w:p w14:paraId="2E868B8D" w14:textId="56B9571E" w:rsidR="00314895" w:rsidRPr="00F87263" w:rsidRDefault="006C6AB5">
      <w:pPr>
        <w:spacing w:line="360" w:lineRule="auto"/>
        <w:jc w:val="both"/>
        <w:rPr>
          <w:b/>
          <w:bCs/>
          <w:highlight w:val="yellow"/>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P</w:t>
      </w:r>
      <w:r w:rsidR="000F1B6F" w:rsidRPr="00F87263">
        <w:rPr>
          <w:rFonts w:asciiTheme="minorHAnsi" w:hAnsiTheme="minorHAnsi" w:cstheme="minorHAnsi"/>
          <w:b/>
          <w:bCs/>
          <w:highlight w:val="yellow"/>
          <w:lang w:val="en-US"/>
        </w:rPr>
        <w:t>re-primary educators</w:t>
      </w:r>
    </w:p>
    <w:p w14:paraId="7AA47D35" w14:textId="40A90594" w:rsidR="00314895" w:rsidRPr="00F87263" w:rsidRDefault="006C6AB5">
      <w:pPr>
        <w:spacing w:line="360" w:lineRule="auto"/>
        <w:jc w:val="both"/>
        <w:rPr>
          <w:b/>
          <w:bCs/>
          <w:highlight w:val="yellow"/>
        </w:rPr>
      </w:pPr>
      <w:r>
        <w:rPr>
          <w:rFonts w:asciiTheme="minorHAnsi" w:hAnsiTheme="minorHAnsi" w:cstheme="minorHAnsi"/>
          <w:lang w:val="en-GB"/>
        </w:rPr>
        <w:t>□</w:t>
      </w:r>
      <w:r>
        <w:rPr>
          <w:rFonts w:asciiTheme="minorHAnsi" w:eastAsia="Calibri" w:hAnsiTheme="minorHAnsi" w:cstheme="minorHAnsi"/>
          <w:b/>
          <w:bCs/>
          <w:highlight w:val="yellow"/>
          <w:lang w:val="bg-BG"/>
        </w:rPr>
        <w:t xml:space="preserve"> </w:t>
      </w:r>
      <w:r w:rsidR="000F1B6F" w:rsidRPr="00F87263">
        <w:rPr>
          <w:rFonts w:asciiTheme="minorHAnsi" w:hAnsiTheme="minorHAnsi" w:cstheme="minorHAnsi"/>
          <w:b/>
          <w:bCs/>
          <w:highlight w:val="yellow"/>
          <w:lang w:val="en-GB"/>
        </w:rPr>
        <w:t>P</w:t>
      </w:r>
      <w:r w:rsidR="000F1B6F" w:rsidRPr="00F87263">
        <w:rPr>
          <w:rFonts w:asciiTheme="minorHAnsi" w:hAnsiTheme="minorHAnsi" w:cstheme="minorHAnsi"/>
          <w:b/>
          <w:bCs/>
          <w:highlight w:val="yellow"/>
          <w:lang w:val="en-US"/>
        </w:rPr>
        <w:t>rimary school teachers</w:t>
      </w:r>
    </w:p>
    <w:p w14:paraId="1364440E" w14:textId="720B66F4" w:rsidR="00314895" w:rsidRDefault="006C6AB5">
      <w:pPr>
        <w:spacing w:line="360" w:lineRule="auto"/>
        <w:jc w:val="both"/>
        <w:rPr>
          <w:b/>
          <w:bCs/>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S</w:t>
      </w:r>
      <w:r w:rsidR="000F1B6F" w:rsidRPr="00F87263">
        <w:rPr>
          <w:rFonts w:asciiTheme="minorHAnsi" w:hAnsiTheme="minorHAnsi" w:cstheme="minorHAnsi"/>
          <w:b/>
          <w:bCs/>
          <w:highlight w:val="yellow"/>
          <w:lang w:val="en-US"/>
        </w:rPr>
        <w:t>econdary school teachers</w:t>
      </w:r>
    </w:p>
    <w:p w14:paraId="089392D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U</w:t>
      </w:r>
      <w:r>
        <w:rPr>
          <w:rFonts w:asciiTheme="minorHAnsi" w:hAnsiTheme="minorHAnsi" w:cstheme="minorHAnsi"/>
          <w:lang w:val="en-US"/>
        </w:rPr>
        <w:t>niversity educative staff</w:t>
      </w:r>
    </w:p>
    <w:p w14:paraId="2075466E" w14:textId="2971F210" w:rsidR="00314895" w:rsidRPr="00F87263" w:rsidRDefault="00F87263">
      <w:pPr>
        <w:spacing w:line="360" w:lineRule="auto"/>
        <w:jc w:val="both"/>
        <w:rPr>
          <w:bCs/>
        </w:rPr>
      </w:pPr>
      <w:r>
        <w:rPr>
          <w:rFonts w:asciiTheme="minorHAnsi" w:hAnsiTheme="minorHAnsi" w:cstheme="minorHAnsi"/>
          <w:lang w:val="en-GB"/>
        </w:rPr>
        <w:t xml:space="preserve">□ </w:t>
      </w:r>
      <w:r w:rsidR="000F1B6F" w:rsidRPr="00F87263">
        <w:rPr>
          <w:rFonts w:asciiTheme="minorHAnsi" w:hAnsiTheme="minorHAnsi" w:cstheme="minorHAnsi"/>
          <w:bCs/>
          <w:lang w:val="en-GB"/>
        </w:rPr>
        <w:t>P</w:t>
      </w:r>
      <w:r w:rsidR="000F1B6F" w:rsidRPr="00F87263">
        <w:rPr>
          <w:rFonts w:asciiTheme="minorHAnsi" w:hAnsiTheme="minorHAnsi" w:cstheme="minorHAnsi"/>
          <w:bCs/>
          <w:lang w:val="en-US"/>
        </w:rPr>
        <w:t>re-primary kids</w:t>
      </w:r>
    </w:p>
    <w:p w14:paraId="4E1BBB42" w14:textId="5608CC7F" w:rsidR="00314895" w:rsidRPr="00F87263" w:rsidRDefault="006C6AB5">
      <w:pPr>
        <w:spacing w:line="360" w:lineRule="auto"/>
        <w:jc w:val="both"/>
        <w:rPr>
          <w:b/>
          <w:bCs/>
          <w:highlight w:val="yellow"/>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 xml:space="preserve"> P</w:t>
      </w:r>
      <w:r w:rsidR="000F1B6F" w:rsidRPr="00F87263">
        <w:rPr>
          <w:rFonts w:asciiTheme="minorHAnsi" w:hAnsiTheme="minorHAnsi" w:cstheme="minorHAnsi"/>
          <w:b/>
          <w:bCs/>
          <w:highlight w:val="yellow"/>
          <w:lang w:val="en-US"/>
        </w:rPr>
        <w:t>rimary school children</w:t>
      </w:r>
    </w:p>
    <w:p w14:paraId="18EBAFE4" w14:textId="2E177C50" w:rsidR="00314895" w:rsidRDefault="006C6AB5">
      <w:pPr>
        <w:spacing w:line="360" w:lineRule="auto"/>
        <w:jc w:val="both"/>
        <w:rPr>
          <w:b/>
          <w:bCs/>
        </w:rPr>
      </w:pPr>
      <w:r>
        <w:rPr>
          <w:rFonts w:asciiTheme="minorHAnsi" w:hAnsiTheme="minorHAnsi" w:cstheme="minorHAnsi"/>
          <w:lang w:val="en-GB"/>
        </w:rPr>
        <w:t>□</w:t>
      </w:r>
      <w:r>
        <w:rPr>
          <w:rFonts w:asciiTheme="minorHAnsi" w:hAnsiTheme="minorHAnsi" w:cstheme="minorHAnsi"/>
          <w:lang w:val="bg-BG"/>
        </w:rPr>
        <w:t xml:space="preserve"> </w:t>
      </w:r>
      <w:r w:rsidR="000F1B6F" w:rsidRPr="00F87263">
        <w:rPr>
          <w:rFonts w:asciiTheme="minorHAnsi" w:hAnsiTheme="minorHAnsi" w:cstheme="minorHAnsi"/>
          <w:b/>
          <w:bCs/>
          <w:highlight w:val="yellow"/>
          <w:lang w:val="en-GB"/>
        </w:rPr>
        <w:t>S</w:t>
      </w:r>
      <w:r w:rsidR="000F1B6F" w:rsidRPr="00F87263">
        <w:rPr>
          <w:rFonts w:asciiTheme="minorHAnsi" w:hAnsiTheme="minorHAnsi" w:cstheme="minorHAnsi"/>
          <w:b/>
          <w:bCs/>
          <w:highlight w:val="yellow"/>
          <w:lang w:val="en-US"/>
        </w:rPr>
        <w:t>econdary school students</w:t>
      </w:r>
    </w:p>
    <w:p w14:paraId="24C77A4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U</w:t>
      </w:r>
      <w:r>
        <w:rPr>
          <w:rFonts w:asciiTheme="minorHAnsi" w:hAnsiTheme="minorHAnsi" w:cstheme="minorHAnsi"/>
          <w:lang w:val="en-US"/>
        </w:rPr>
        <w:t>niversity students</w:t>
      </w:r>
    </w:p>
    <w:p w14:paraId="13AB7F7E" w14:textId="736E91EF" w:rsidR="00314895" w:rsidRPr="00F87263" w:rsidRDefault="006C6AB5">
      <w:pPr>
        <w:spacing w:line="360" w:lineRule="auto"/>
        <w:jc w:val="both"/>
        <w:rPr>
          <w:rFonts w:asciiTheme="minorHAnsi" w:hAnsiTheme="minorHAnsi" w:cstheme="minorHAnsi"/>
          <w:lang w:val="en-US"/>
        </w:rPr>
      </w:pPr>
      <w:r>
        <w:rPr>
          <w:rFonts w:asciiTheme="minorHAnsi" w:hAnsiTheme="minorHAnsi" w:cstheme="minorHAnsi"/>
          <w:lang w:val="en-GB"/>
        </w:rPr>
        <w:t>□</w:t>
      </w:r>
      <w:r w:rsidR="00F87263" w:rsidRPr="00F87263">
        <w:rPr>
          <w:rFonts w:asciiTheme="minorHAnsi" w:hAnsiTheme="minorHAnsi" w:cstheme="minorHAnsi"/>
          <w:b/>
          <w:bCs/>
          <w:highlight w:val="yellow"/>
          <w:lang w:val="en-GB"/>
        </w:rPr>
        <w:t xml:space="preserve"> </w:t>
      </w:r>
      <w:r w:rsidR="000F1B6F" w:rsidRPr="006C6AB5">
        <w:rPr>
          <w:rFonts w:asciiTheme="minorHAnsi" w:hAnsiTheme="minorHAnsi" w:cstheme="minorHAnsi"/>
          <w:b/>
          <w:highlight w:val="yellow"/>
          <w:lang w:val="en-GB"/>
        </w:rPr>
        <w:t>S</w:t>
      </w:r>
      <w:r w:rsidR="000F1B6F" w:rsidRPr="006C6AB5">
        <w:rPr>
          <w:rFonts w:asciiTheme="minorHAnsi" w:hAnsiTheme="minorHAnsi" w:cstheme="minorHAnsi"/>
          <w:b/>
          <w:highlight w:val="yellow"/>
          <w:lang w:val="en-US"/>
        </w:rPr>
        <w:t>chool staff</w:t>
      </w:r>
    </w:p>
    <w:p w14:paraId="3546BBFF" w14:textId="68593DCC" w:rsidR="00314895" w:rsidRPr="00F87263" w:rsidRDefault="00F87263">
      <w:pPr>
        <w:spacing w:line="360" w:lineRule="auto"/>
        <w:jc w:val="both"/>
        <w:rPr>
          <w:bCs/>
        </w:rPr>
      </w:pPr>
      <w:r>
        <w:rPr>
          <w:rFonts w:asciiTheme="minorHAnsi" w:hAnsiTheme="minorHAnsi" w:cstheme="minorHAnsi"/>
          <w:lang w:val="en-GB"/>
        </w:rPr>
        <w:t xml:space="preserve">□ </w:t>
      </w:r>
      <w:r w:rsidR="000F1B6F" w:rsidRPr="00F87263">
        <w:rPr>
          <w:rFonts w:asciiTheme="minorHAnsi" w:hAnsiTheme="minorHAnsi" w:cstheme="minorHAnsi"/>
          <w:bCs/>
          <w:lang w:val="en-US"/>
        </w:rPr>
        <w:t>General public</w:t>
      </w:r>
    </w:p>
    <w:p w14:paraId="75A6FA7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Other (specify)_________________________</w:t>
      </w:r>
    </w:p>
    <w:p w14:paraId="21E325A9" w14:textId="77777777" w:rsidR="00314895" w:rsidRDefault="00314895">
      <w:pPr>
        <w:jc w:val="both"/>
        <w:rPr>
          <w:rFonts w:asciiTheme="minorHAnsi" w:hAnsiTheme="minorHAnsi" w:cstheme="minorHAnsi"/>
          <w:b/>
          <w:lang w:val="en-US"/>
        </w:rPr>
      </w:pPr>
    </w:p>
    <w:p w14:paraId="22287F11"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Editor, Institution or Entity responsible of the production</w:t>
      </w:r>
    </w:p>
    <w:tbl>
      <w:tblPr>
        <w:tblStyle w:val="ad"/>
        <w:tblW w:w="9778" w:type="dxa"/>
        <w:tblLook w:val="04A0" w:firstRow="1" w:lastRow="0" w:firstColumn="1" w:lastColumn="0" w:noHBand="0" w:noVBand="1"/>
      </w:tblPr>
      <w:tblGrid>
        <w:gridCol w:w="9778"/>
      </w:tblGrid>
      <w:tr w:rsidR="00314895" w14:paraId="70A0AC64" w14:textId="77777777">
        <w:tc>
          <w:tcPr>
            <w:tcW w:w="9778" w:type="dxa"/>
            <w:shd w:val="clear" w:color="auto" w:fill="auto"/>
            <w:tcMar>
              <w:left w:w="108" w:type="dxa"/>
            </w:tcMar>
          </w:tcPr>
          <w:p w14:paraId="2BCDF4E3" w14:textId="630B129C" w:rsidR="00514150" w:rsidRPr="00E53B19" w:rsidRDefault="00E53B19">
            <w:pPr>
              <w:spacing w:line="360" w:lineRule="auto"/>
              <w:jc w:val="both"/>
              <w:rPr>
                <w:rFonts w:ascii="Calibri" w:hAnsi="Calibri" w:cstheme="minorHAnsi"/>
                <w:b/>
                <w:bCs/>
                <w:lang w:val="en-US"/>
              </w:rPr>
            </w:pPr>
            <w:r>
              <w:rPr>
                <w:rFonts w:ascii="Calibri" w:hAnsi="Calibri" w:cstheme="minorHAnsi"/>
                <w:b/>
                <w:bCs/>
                <w:lang w:val="en-US"/>
              </w:rPr>
              <w:t>Academy First Aid</w:t>
            </w:r>
          </w:p>
          <w:p w14:paraId="05CEFBDB" w14:textId="32D18AFE" w:rsidR="00514150" w:rsidRPr="00514150" w:rsidRDefault="00514150">
            <w:pPr>
              <w:spacing w:line="360" w:lineRule="auto"/>
              <w:jc w:val="both"/>
              <w:rPr>
                <w:rFonts w:asciiTheme="minorHAnsi" w:hAnsiTheme="minorHAnsi" w:cstheme="minorHAnsi"/>
                <w:b/>
                <w:bCs/>
                <w:lang w:val="en-US"/>
              </w:rPr>
            </w:pPr>
          </w:p>
        </w:tc>
      </w:tr>
    </w:tbl>
    <w:p w14:paraId="14FAD319" w14:textId="174E9F71" w:rsidR="00314895" w:rsidRDefault="00314895" w:rsidP="00747453">
      <w:pPr>
        <w:spacing w:line="360" w:lineRule="auto"/>
        <w:rPr>
          <w:rFonts w:asciiTheme="minorHAnsi" w:hAnsiTheme="minorHAnsi" w:cstheme="minorHAnsi"/>
          <w:b/>
          <w:color w:val="632423" w:themeColor="accent2" w:themeShade="80"/>
          <w:lang w:val="en-GB"/>
        </w:rPr>
      </w:pPr>
    </w:p>
    <w:p w14:paraId="7581198E" w14:textId="139BE1DE"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GB"/>
        </w:rPr>
        <w:t xml:space="preserve">Part II </w:t>
      </w:r>
      <w:r w:rsidR="00450B52">
        <w:rPr>
          <w:rFonts w:asciiTheme="minorHAnsi" w:hAnsiTheme="minorHAnsi" w:cstheme="minorHAnsi"/>
          <w:b/>
          <w:color w:val="632423" w:themeColor="accent2" w:themeShade="80"/>
          <w:lang w:val="en-GB"/>
        </w:rPr>
        <w:t>–</w:t>
      </w:r>
      <w:r>
        <w:rPr>
          <w:rFonts w:asciiTheme="minorHAnsi" w:hAnsiTheme="minorHAnsi" w:cstheme="minorHAnsi"/>
          <w:b/>
          <w:color w:val="632423" w:themeColor="accent2" w:themeShade="80"/>
          <w:lang w:val="en-GB"/>
        </w:rPr>
        <w:t xml:space="preserve"> Analysis of the Tool </w:t>
      </w:r>
    </w:p>
    <w:p w14:paraId="74BE549E" w14:textId="77777777" w:rsidR="00314895" w:rsidRDefault="00314895">
      <w:pPr>
        <w:spacing w:line="360" w:lineRule="auto"/>
        <w:jc w:val="both"/>
        <w:rPr>
          <w:rFonts w:asciiTheme="minorHAnsi" w:hAnsiTheme="minorHAnsi" w:cstheme="minorHAnsi"/>
          <w:b/>
          <w:lang w:val="en-GB"/>
        </w:rPr>
      </w:pPr>
    </w:p>
    <w:p w14:paraId="44C1314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Description of the aim of the tool and of its contents</w:t>
      </w:r>
    </w:p>
    <w:tbl>
      <w:tblPr>
        <w:tblStyle w:val="ad"/>
        <w:tblW w:w="9753" w:type="dxa"/>
        <w:tblLook w:val="04A0" w:firstRow="1" w:lastRow="0" w:firstColumn="1" w:lastColumn="0" w:noHBand="0" w:noVBand="1"/>
      </w:tblPr>
      <w:tblGrid>
        <w:gridCol w:w="9753"/>
      </w:tblGrid>
      <w:tr w:rsidR="00314895" w14:paraId="22FCD1AD" w14:textId="77777777">
        <w:trPr>
          <w:trHeight w:val="3394"/>
        </w:trPr>
        <w:tc>
          <w:tcPr>
            <w:tcW w:w="9753" w:type="dxa"/>
            <w:shd w:val="clear" w:color="auto" w:fill="auto"/>
            <w:tcMar>
              <w:left w:w="108" w:type="dxa"/>
            </w:tcMar>
          </w:tcPr>
          <w:p w14:paraId="5F10C5B8" w14:textId="30D069C5" w:rsidR="00E53B19" w:rsidRPr="00E53B19" w:rsidRDefault="00E53B19" w:rsidP="00E53B19">
            <w:pPr>
              <w:spacing w:line="360" w:lineRule="auto"/>
              <w:jc w:val="both"/>
              <w:rPr>
                <w:rFonts w:asciiTheme="minorHAnsi" w:hAnsiTheme="minorHAnsi" w:cstheme="minorHAnsi"/>
                <w:lang w:val="bg-BG"/>
              </w:rPr>
            </w:pPr>
            <w:r w:rsidRPr="00E53B19">
              <w:rPr>
                <w:rFonts w:asciiTheme="minorHAnsi" w:hAnsiTheme="minorHAnsi" w:cstheme="minorHAnsi"/>
                <w:lang w:val="bg-BG"/>
              </w:rPr>
              <w:lastRenderedPageBreak/>
              <w:t xml:space="preserve">The first aid academy program aims to improve the general training of participants by developing their skills to respond appropriately and to deal with a disaster situation and accidents, especially in incidents involving one or more </w:t>
            </w:r>
            <w:r>
              <w:rPr>
                <w:rFonts w:asciiTheme="minorHAnsi" w:hAnsiTheme="minorHAnsi" w:cstheme="minorHAnsi"/>
                <w:lang w:val="bg-BG"/>
              </w:rPr>
              <w:t>victims. The goal for</w:t>
            </w:r>
            <w:r w:rsidRPr="00E53B19">
              <w:rPr>
                <w:rFonts w:asciiTheme="minorHAnsi" w:hAnsiTheme="minorHAnsi" w:cstheme="minorHAnsi"/>
                <w:lang w:val="bg-BG"/>
              </w:rPr>
              <w:t xml:space="preserve"> the participants</w:t>
            </w:r>
            <w:r>
              <w:rPr>
                <w:rFonts w:asciiTheme="minorHAnsi" w:hAnsiTheme="minorHAnsi" w:cstheme="minorHAnsi"/>
                <w:lang w:val="en-US"/>
              </w:rPr>
              <w:t xml:space="preserve"> is</w:t>
            </w:r>
            <w:r w:rsidRPr="00E53B19">
              <w:rPr>
                <w:rFonts w:asciiTheme="minorHAnsi" w:hAnsiTheme="minorHAnsi" w:cstheme="minorHAnsi"/>
                <w:lang w:val="bg-BG"/>
              </w:rPr>
              <w:t xml:space="preserve"> to acquire knowledge that will help them recognize and distinguish a large number of common emergencies, make a quick and accurate assessment of the victim and implement concrete and adequate effective actions.</w:t>
            </w:r>
          </w:p>
          <w:p w14:paraId="3F80684B" w14:textId="1DF7B7BD" w:rsidR="00E53B19" w:rsidRDefault="00E53B19" w:rsidP="00E53B19">
            <w:pPr>
              <w:spacing w:line="360" w:lineRule="auto"/>
              <w:jc w:val="both"/>
              <w:rPr>
                <w:rFonts w:asciiTheme="minorHAnsi" w:hAnsiTheme="minorHAnsi" w:cstheme="minorHAnsi"/>
                <w:lang w:val="bg-BG"/>
              </w:rPr>
            </w:pPr>
            <w:r w:rsidRPr="00E53B19">
              <w:rPr>
                <w:rFonts w:asciiTheme="minorHAnsi" w:hAnsiTheme="minorHAnsi" w:cstheme="minorHAnsi"/>
                <w:lang w:val="bg-BG"/>
              </w:rPr>
              <w:t>The courses overlap with major emergency situations requiring rapid response in children and babies. It is suitable for teachers who work daily with children as well as for anyone who wants to learn something new and useful. Child-directed training overrides the rules of behavior in a critical situation.</w:t>
            </w:r>
          </w:p>
          <w:p w14:paraId="43509E95" w14:textId="11194B56" w:rsidR="00E53B19" w:rsidRDefault="00E53B19" w:rsidP="00E53B19">
            <w:pPr>
              <w:spacing w:line="360" w:lineRule="auto"/>
              <w:jc w:val="both"/>
              <w:rPr>
                <w:rFonts w:asciiTheme="minorHAnsi" w:hAnsiTheme="minorHAnsi" w:cstheme="minorHAnsi"/>
                <w:lang w:val="bg-BG"/>
              </w:rPr>
            </w:pPr>
            <w:r w:rsidRPr="00E53B19">
              <w:rPr>
                <w:rFonts w:asciiTheme="minorHAnsi" w:hAnsiTheme="minorHAnsi" w:cstheme="minorHAnsi"/>
                <w:lang w:val="bg-BG"/>
              </w:rPr>
              <w:t xml:space="preserve">During the training the participants are acquainted with the specifics of the most common types of mass disasters and accidents - fire, flood, earthquake, road accidents, industrial incidents and the resulting emergency medical conditions. In the Disaster </w:t>
            </w:r>
            <w:r>
              <w:rPr>
                <w:rFonts w:asciiTheme="minorHAnsi" w:hAnsiTheme="minorHAnsi" w:cstheme="minorHAnsi"/>
                <w:lang w:val="bg-BG"/>
              </w:rPr>
              <w:t xml:space="preserve">Preparedness and </w:t>
            </w:r>
            <w:r>
              <w:rPr>
                <w:rFonts w:asciiTheme="minorHAnsi" w:hAnsiTheme="minorHAnsi" w:cstheme="minorHAnsi"/>
                <w:lang w:val="en-US"/>
              </w:rPr>
              <w:t>Response</w:t>
            </w:r>
            <w:r w:rsidRPr="00E53B19">
              <w:rPr>
                <w:rFonts w:asciiTheme="minorHAnsi" w:hAnsiTheme="minorHAnsi" w:cstheme="minorHAnsi"/>
                <w:lang w:val="bg-BG"/>
              </w:rPr>
              <w:t xml:space="preserve"> section, participants are trained on possible measures for prevention and response to disasters and accidents and on effective first aid services. Special emphasis is placed on building in-depth theoretical knowledge and real practical skills for first aid. Courses are designed for teachers, directors, school staff, and nursery educator</w:t>
            </w:r>
            <w:r>
              <w:rPr>
                <w:rFonts w:asciiTheme="minorHAnsi" w:hAnsiTheme="minorHAnsi" w:cstheme="minorHAnsi"/>
                <w:lang w:val="bg-BG"/>
              </w:rPr>
              <w:t xml:space="preserve">s, but are easily adaptable in </w:t>
            </w:r>
            <w:r w:rsidRPr="00E53B19">
              <w:rPr>
                <w:rFonts w:asciiTheme="minorHAnsi" w:hAnsiTheme="minorHAnsi" w:cstheme="minorHAnsi"/>
                <w:lang w:val="bg-BG"/>
              </w:rPr>
              <w:t>the same format for students aged 10+.</w:t>
            </w:r>
          </w:p>
          <w:p w14:paraId="0CE2D4AC" w14:textId="0C1A35B6" w:rsidR="00E53B19" w:rsidRPr="00E53B19" w:rsidRDefault="00E53B19" w:rsidP="00E53B19">
            <w:pPr>
              <w:spacing w:line="360" w:lineRule="auto"/>
              <w:jc w:val="both"/>
              <w:rPr>
                <w:rFonts w:asciiTheme="minorHAnsi" w:hAnsiTheme="minorHAnsi" w:cstheme="minorHAnsi"/>
                <w:lang w:val="bg-BG"/>
              </w:rPr>
            </w:pPr>
            <w:r w:rsidRPr="00E53B19">
              <w:rPr>
                <w:rFonts w:asciiTheme="minorHAnsi" w:hAnsiTheme="minorHAnsi" w:cstheme="minorHAnsi"/>
                <w:lang w:val="bg-BG"/>
              </w:rPr>
              <w:t>The mate</w:t>
            </w:r>
            <w:r>
              <w:rPr>
                <w:rFonts w:asciiTheme="minorHAnsi" w:hAnsiTheme="minorHAnsi" w:cstheme="minorHAnsi"/>
                <w:lang w:val="bg-BG"/>
              </w:rPr>
              <w:t xml:space="preserve">rials are presented in lecture </w:t>
            </w:r>
            <w:r w:rsidRPr="00E53B19">
              <w:rPr>
                <w:rFonts w:asciiTheme="minorHAnsi" w:hAnsiTheme="minorHAnsi" w:cstheme="minorHAnsi"/>
                <w:lang w:val="bg-BG"/>
              </w:rPr>
              <w:t>and are illustrated with rich photo and video material.</w:t>
            </w:r>
          </w:p>
          <w:p w14:paraId="17D6840B" w14:textId="161F1DC2" w:rsidR="00314895" w:rsidRPr="00E53B19" w:rsidRDefault="00E53B19">
            <w:pPr>
              <w:spacing w:line="360" w:lineRule="auto"/>
              <w:jc w:val="both"/>
              <w:rPr>
                <w:rFonts w:asciiTheme="minorHAnsi" w:hAnsiTheme="minorHAnsi" w:cstheme="minorHAnsi"/>
                <w:lang w:val="bg-BG"/>
              </w:rPr>
            </w:pPr>
            <w:r w:rsidRPr="00E53B19">
              <w:rPr>
                <w:rFonts w:asciiTheme="minorHAnsi" w:hAnsiTheme="minorHAnsi" w:cstheme="minorHAnsi"/>
                <w:lang w:val="bg-BG"/>
              </w:rPr>
              <w:t>Practical activities are conducted by doctors. During the practical exercises the participants acquire or improve their skills for knowledge and proper handling of various types of medical consumables and performing the full spectrum of manipulations that come within the volume of the first aids. It works with real materials and medical supplies that are provided individually to each participant. During the course special attention is paid to psychological training an</w:t>
            </w:r>
            <w:r>
              <w:rPr>
                <w:rFonts w:asciiTheme="minorHAnsi" w:hAnsiTheme="minorHAnsi" w:cstheme="minorHAnsi"/>
                <w:lang w:val="bg-BG"/>
              </w:rPr>
              <w:t xml:space="preserve">d sustainability, which plays an important </w:t>
            </w:r>
            <w:r w:rsidRPr="00E53B19">
              <w:rPr>
                <w:rFonts w:asciiTheme="minorHAnsi" w:hAnsiTheme="minorHAnsi" w:cstheme="minorHAnsi"/>
                <w:lang w:val="bg-BG"/>
              </w:rPr>
              <w:t>role in a critical situation.</w:t>
            </w:r>
          </w:p>
          <w:p w14:paraId="1B944A8D" w14:textId="77777777" w:rsidR="00314895" w:rsidRDefault="00314895">
            <w:pPr>
              <w:spacing w:line="360" w:lineRule="auto"/>
              <w:jc w:val="both"/>
              <w:rPr>
                <w:rFonts w:asciiTheme="minorHAnsi" w:hAnsiTheme="minorHAnsi" w:cstheme="minorHAnsi"/>
                <w:lang w:val="en-US"/>
              </w:rPr>
            </w:pPr>
          </w:p>
        </w:tc>
      </w:tr>
    </w:tbl>
    <w:p w14:paraId="42B40F0E" w14:textId="15477DC8" w:rsidR="00314895" w:rsidRDefault="00314895">
      <w:pPr>
        <w:spacing w:line="360" w:lineRule="auto"/>
        <w:jc w:val="both"/>
        <w:rPr>
          <w:rFonts w:asciiTheme="minorHAnsi" w:hAnsiTheme="minorHAnsi" w:cstheme="minorHAnsi"/>
          <w:lang w:val="en-US"/>
        </w:rPr>
      </w:pPr>
    </w:p>
    <w:p w14:paraId="10B26E18" w14:textId="77777777" w:rsidR="00314895" w:rsidRDefault="000F1B6F">
      <w:pPr>
        <w:spacing w:line="360" w:lineRule="auto"/>
        <w:jc w:val="both"/>
      </w:pPr>
      <w:r>
        <w:rPr>
          <w:rFonts w:asciiTheme="minorHAnsi" w:hAnsiTheme="minorHAnsi" w:cstheme="minorHAnsi"/>
          <w:b/>
          <w:lang w:val="en-US"/>
        </w:rPr>
        <w:t>Pedagogical/didactic strategy of the too</w:t>
      </w:r>
    </w:p>
    <w:tbl>
      <w:tblPr>
        <w:tblStyle w:val="ad"/>
        <w:tblW w:w="9778" w:type="dxa"/>
        <w:tblLook w:val="04A0" w:firstRow="1" w:lastRow="0" w:firstColumn="1" w:lastColumn="0" w:noHBand="0" w:noVBand="1"/>
      </w:tblPr>
      <w:tblGrid>
        <w:gridCol w:w="9778"/>
      </w:tblGrid>
      <w:tr w:rsidR="00314895" w14:paraId="677E3F9F" w14:textId="77777777">
        <w:tc>
          <w:tcPr>
            <w:tcW w:w="9778" w:type="dxa"/>
            <w:shd w:val="clear" w:color="auto" w:fill="auto"/>
            <w:tcMar>
              <w:left w:w="108" w:type="dxa"/>
            </w:tcMar>
          </w:tcPr>
          <w:p w14:paraId="5521652E" w14:textId="374C3C72" w:rsidR="00E53B19" w:rsidRPr="00747453" w:rsidRDefault="00E53B19" w:rsidP="00E53B19">
            <w:pPr>
              <w:spacing w:line="360" w:lineRule="auto"/>
              <w:jc w:val="both"/>
              <w:rPr>
                <w:rFonts w:ascii="Calibri" w:hAnsi="Calibri" w:cstheme="minorHAnsi"/>
                <w:lang w:val="en-US"/>
              </w:rPr>
            </w:pPr>
            <w:r w:rsidRPr="00E53B19">
              <w:rPr>
                <w:rFonts w:ascii="Calibri" w:hAnsi="Calibri" w:cstheme="minorHAnsi"/>
                <w:lang w:val="bg-BG"/>
              </w:rPr>
              <w:t>The model of work involved in the First Aid Academy courses is based on the constructivist approach of learning by doing</w:t>
            </w:r>
            <w:r w:rsidR="00747453">
              <w:rPr>
                <w:rFonts w:ascii="Calibri" w:hAnsi="Calibri" w:cstheme="minorHAnsi"/>
                <w:lang w:val="en-US"/>
              </w:rPr>
              <w:t>.</w:t>
            </w:r>
          </w:p>
          <w:p w14:paraId="3F241D21" w14:textId="4330FEF2" w:rsidR="00314895" w:rsidRDefault="00E53B19">
            <w:pPr>
              <w:spacing w:line="360" w:lineRule="auto"/>
              <w:jc w:val="both"/>
              <w:rPr>
                <w:rFonts w:asciiTheme="minorHAnsi" w:hAnsiTheme="minorHAnsi" w:cstheme="minorHAnsi"/>
                <w:lang w:val="en-US"/>
              </w:rPr>
            </w:pPr>
            <w:r w:rsidRPr="00E53B19">
              <w:rPr>
                <w:rFonts w:ascii="Calibri" w:hAnsi="Calibri" w:cstheme="minorHAnsi"/>
                <w:lang w:val="bg-BG"/>
              </w:rPr>
              <w:t xml:space="preserve">The training methods are directly related to the program's goal of developing the theoretical </w:t>
            </w:r>
            <w:r w:rsidRPr="00E53B19">
              <w:rPr>
                <w:rFonts w:ascii="Calibri" w:hAnsi="Calibri" w:cstheme="minorHAnsi"/>
                <w:lang w:val="bg-BG"/>
              </w:rPr>
              <w:lastRenderedPageBreak/>
              <w:t>knowledge and practical skills of the participants, including multimedia presentations, practical exercises and tasks, individual and teamwork in simulated incidents with injuries. The training ends with a practical task related to carrying out specific actions from the volume of the first aids.</w:t>
            </w:r>
          </w:p>
        </w:tc>
      </w:tr>
    </w:tbl>
    <w:p w14:paraId="715B9F49" w14:textId="77777777" w:rsidR="00314895" w:rsidRDefault="00314895">
      <w:pPr>
        <w:spacing w:line="360" w:lineRule="auto"/>
        <w:jc w:val="both"/>
        <w:rPr>
          <w:rFonts w:asciiTheme="minorHAnsi" w:hAnsiTheme="minorHAnsi" w:cstheme="minorHAnsi"/>
          <w:lang w:val="en-US"/>
        </w:rPr>
      </w:pPr>
    </w:p>
    <w:p w14:paraId="62FA9C44"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GB"/>
        </w:rPr>
        <w:t>And any other relevant information</w:t>
      </w:r>
    </w:p>
    <w:tbl>
      <w:tblPr>
        <w:tblStyle w:val="ad"/>
        <w:tblW w:w="9778" w:type="dxa"/>
        <w:tblLook w:val="04A0" w:firstRow="1" w:lastRow="0" w:firstColumn="1" w:lastColumn="0" w:noHBand="0" w:noVBand="1"/>
      </w:tblPr>
      <w:tblGrid>
        <w:gridCol w:w="9778"/>
      </w:tblGrid>
      <w:tr w:rsidR="00314895" w14:paraId="0828AE20" w14:textId="77777777">
        <w:tc>
          <w:tcPr>
            <w:tcW w:w="9778" w:type="dxa"/>
            <w:shd w:val="clear" w:color="auto" w:fill="auto"/>
            <w:tcMar>
              <w:left w:w="108" w:type="dxa"/>
            </w:tcMar>
          </w:tcPr>
          <w:p w14:paraId="47D66D37" w14:textId="094A1E5B" w:rsidR="00314895" w:rsidRDefault="00E53B19">
            <w:pPr>
              <w:spacing w:line="360" w:lineRule="auto"/>
              <w:jc w:val="both"/>
              <w:rPr>
                <w:rFonts w:asciiTheme="minorHAnsi" w:hAnsiTheme="minorHAnsi" w:cstheme="minorHAnsi"/>
                <w:lang w:val="en-US"/>
              </w:rPr>
            </w:pPr>
            <w:r w:rsidRPr="00E53B19">
              <w:rPr>
                <w:rFonts w:asciiTheme="minorHAnsi" w:hAnsiTheme="minorHAnsi" w:cstheme="minorHAnsi"/>
                <w:lang w:val="bg-BG"/>
              </w:rPr>
              <w:t>In an interview with an Acad</w:t>
            </w:r>
            <w:r>
              <w:rPr>
                <w:rFonts w:asciiTheme="minorHAnsi" w:hAnsiTheme="minorHAnsi" w:cstheme="minorHAnsi"/>
                <w:lang w:val="en-US"/>
              </w:rPr>
              <w:t>e</w:t>
            </w:r>
            <w:r w:rsidRPr="00E53B19">
              <w:rPr>
                <w:rFonts w:asciiTheme="minorHAnsi" w:hAnsiTheme="minorHAnsi" w:cstheme="minorHAnsi"/>
                <w:lang w:val="bg-BG"/>
              </w:rPr>
              <w:t>mie First Aid educator, it was noted that teachers had a wealth of experience based on life situations. What is strikin</w:t>
            </w:r>
            <w:r>
              <w:rPr>
                <w:rFonts w:asciiTheme="minorHAnsi" w:hAnsiTheme="minorHAnsi" w:cstheme="minorHAnsi"/>
                <w:lang w:val="bg-BG"/>
              </w:rPr>
              <w:t xml:space="preserve">g for them is the absence of </w:t>
            </w:r>
            <w:r w:rsidRPr="00E53B19">
              <w:rPr>
                <w:rFonts w:asciiTheme="minorHAnsi" w:hAnsiTheme="minorHAnsi" w:cstheme="minorHAnsi"/>
                <w:lang w:val="bg-BG"/>
              </w:rPr>
              <w:t>action</w:t>
            </w:r>
            <w:r>
              <w:rPr>
                <w:rFonts w:asciiTheme="minorHAnsi" w:hAnsiTheme="minorHAnsi" w:cstheme="minorHAnsi"/>
                <w:lang w:val="bg-BG"/>
              </w:rPr>
              <w:t xml:space="preserve"> </w:t>
            </w:r>
            <w:r>
              <w:rPr>
                <w:rFonts w:asciiTheme="minorHAnsi" w:hAnsiTheme="minorHAnsi" w:cstheme="minorHAnsi"/>
                <w:lang w:val="en-US"/>
              </w:rPr>
              <w:t>plan</w:t>
            </w:r>
            <w:r w:rsidRPr="00E53B19">
              <w:rPr>
                <w:rFonts w:asciiTheme="minorHAnsi" w:hAnsiTheme="minorHAnsi" w:cstheme="minorHAnsi"/>
                <w:lang w:val="bg-BG"/>
              </w:rPr>
              <w:t xml:space="preserve"> </w:t>
            </w:r>
            <w:r>
              <w:rPr>
                <w:rFonts w:asciiTheme="minorHAnsi" w:hAnsiTheme="minorHAnsi" w:cstheme="minorHAnsi"/>
                <w:lang w:val="bg-BG"/>
              </w:rPr>
              <w:t>in similar situations at school.</w:t>
            </w:r>
          </w:p>
        </w:tc>
      </w:tr>
    </w:tbl>
    <w:p w14:paraId="3B51ABB4" w14:textId="56541F7D" w:rsidR="00314895" w:rsidRDefault="00314895" w:rsidP="00747453">
      <w:pPr>
        <w:spacing w:line="360" w:lineRule="auto"/>
        <w:rPr>
          <w:rFonts w:asciiTheme="minorHAnsi" w:hAnsiTheme="minorHAnsi" w:cstheme="minorHAnsi"/>
          <w:b/>
          <w:color w:val="632423" w:themeColor="accent2" w:themeShade="80"/>
          <w:lang w:val="en-US"/>
        </w:rPr>
      </w:pPr>
    </w:p>
    <w:p w14:paraId="56712544" w14:textId="3866C30A" w:rsidR="00314895" w:rsidRPr="00747453" w:rsidRDefault="000F1B6F" w:rsidP="00747453">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III – Assessment of the tool</w:t>
      </w:r>
    </w:p>
    <w:p w14:paraId="4DAF8E8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successful characteristics</w:t>
      </w:r>
    </w:p>
    <w:tbl>
      <w:tblPr>
        <w:tblStyle w:val="ad"/>
        <w:tblW w:w="9841" w:type="dxa"/>
        <w:tblLook w:val="04A0" w:firstRow="1" w:lastRow="0" w:firstColumn="1" w:lastColumn="0" w:noHBand="0" w:noVBand="1"/>
      </w:tblPr>
      <w:tblGrid>
        <w:gridCol w:w="9841"/>
      </w:tblGrid>
      <w:tr w:rsidR="00314895" w14:paraId="7CEEF63A" w14:textId="77777777">
        <w:trPr>
          <w:trHeight w:val="2365"/>
        </w:trPr>
        <w:tc>
          <w:tcPr>
            <w:tcW w:w="9841" w:type="dxa"/>
            <w:shd w:val="clear" w:color="auto" w:fill="auto"/>
            <w:tcMar>
              <w:left w:w="108" w:type="dxa"/>
            </w:tcMar>
          </w:tcPr>
          <w:p w14:paraId="25B730D4" w14:textId="5ACD716B" w:rsidR="00E53B19" w:rsidRPr="00E53B19" w:rsidRDefault="00E53B19" w:rsidP="00747453">
            <w:pPr>
              <w:pStyle w:val="ac"/>
              <w:numPr>
                <w:ilvl w:val="0"/>
                <w:numId w:val="6"/>
              </w:numPr>
              <w:spacing w:line="360" w:lineRule="auto"/>
              <w:jc w:val="both"/>
              <w:rPr>
                <w:rFonts w:asciiTheme="minorHAnsi" w:hAnsiTheme="minorHAnsi" w:cstheme="minorHAnsi"/>
                <w:lang w:val="bg-BG"/>
              </w:rPr>
            </w:pPr>
            <w:r w:rsidRPr="00E53B19">
              <w:rPr>
                <w:rFonts w:asciiTheme="minorHAnsi" w:hAnsiTheme="minorHAnsi" w:cstheme="minorHAnsi"/>
                <w:lang w:val="bg-BG"/>
              </w:rPr>
              <w:t xml:space="preserve">The general public attitude towards the </w:t>
            </w:r>
            <w:r w:rsidRPr="00E53B19">
              <w:rPr>
                <w:rFonts w:asciiTheme="minorHAnsi" w:hAnsiTheme="minorHAnsi" w:cstheme="minorHAnsi"/>
                <w:lang w:val="bg-BG"/>
              </w:rPr>
              <w:t>utility</w:t>
            </w:r>
            <w:r w:rsidRPr="00E53B19">
              <w:rPr>
                <w:rFonts w:asciiTheme="minorHAnsi" w:hAnsiTheme="minorHAnsi" w:cstheme="minorHAnsi"/>
                <w:lang w:val="bg-BG"/>
              </w:rPr>
              <w:t xml:space="preserve"> of training and, in practice, the </w:t>
            </w:r>
            <w:r w:rsidR="00747453" w:rsidRPr="00747453">
              <w:rPr>
                <w:rFonts w:asciiTheme="minorHAnsi" w:hAnsiTheme="minorHAnsi" w:cstheme="minorHAnsi"/>
                <w:lang w:val="bg-BG"/>
              </w:rPr>
              <w:t>mandatory</w:t>
            </w:r>
            <w:r w:rsidR="00747453">
              <w:rPr>
                <w:rFonts w:asciiTheme="minorHAnsi" w:hAnsiTheme="minorHAnsi" w:cstheme="minorHAnsi"/>
                <w:lang w:val="bg-BG"/>
              </w:rPr>
              <w:t xml:space="preserve"> </w:t>
            </w:r>
            <w:r w:rsidRPr="00E53B19">
              <w:rPr>
                <w:rFonts w:asciiTheme="minorHAnsi" w:hAnsiTheme="minorHAnsi" w:cstheme="minorHAnsi"/>
                <w:lang w:val="bg-BG"/>
              </w:rPr>
              <w:t>nature of such skills among teachers</w:t>
            </w:r>
          </w:p>
          <w:p w14:paraId="7FD90A35" w14:textId="4D279609" w:rsidR="00E53B19" w:rsidRPr="00E53B19" w:rsidRDefault="00E53B19" w:rsidP="00747453">
            <w:pPr>
              <w:pStyle w:val="ac"/>
              <w:numPr>
                <w:ilvl w:val="0"/>
                <w:numId w:val="6"/>
              </w:numPr>
              <w:spacing w:line="360" w:lineRule="auto"/>
              <w:jc w:val="both"/>
              <w:rPr>
                <w:rFonts w:asciiTheme="minorHAnsi" w:hAnsiTheme="minorHAnsi" w:cstheme="minorHAnsi"/>
                <w:lang w:val="bg-BG"/>
              </w:rPr>
            </w:pPr>
            <w:r w:rsidRPr="00E53B19">
              <w:rPr>
                <w:rFonts w:asciiTheme="minorHAnsi" w:hAnsiTheme="minorHAnsi" w:cstheme="minorHAnsi"/>
                <w:lang w:val="bg-BG"/>
              </w:rPr>
              <w:t xml:space="preserve">The practical part - interactive, led by young specialists, which makes it interesting for the </w:t>
            </w:r>
            <w:r w:rsidR="00747453" w:rsidRPr="00747453">
              <w:rPr>
                <w:rFonts w:asciiTheme="minorHAnsi" w:hAnsiTheme="minorHAnsi" w:cstheme="minorHAnsi"/>
                <w:lang w:val="bg-BG"/>
              </w:rPr>
              <w:t>pupils</w:t>
            </w:r>
            <w:r w:rsidRPr="00E53B19">
              <w:rPr>
                <w:rFonts w:asciiTheme="minorHAnsi" w:hAnsiTheme="minorHAnsi" w:cstheme="minorHAnsi"/>
                <w:lang w:val="bg-BG"/>
              </w:rPr>
              <w:t>;</w:t>
            </w:r>
          </w:p>
          <w:p w14:paraId="426A23DF" w14:textId="0924A5E1" w:rsidR="00314895" w:rsidRPr="00450B52" w:rsidRDefault="00E53B19" w:rsidP="00E53B19">
            <w:pPr>
              <w:pStyle w:val="ac"/>
              <w:numPr>
                <w:ilvl w:val="0"/>
                <w:numId w:val="6"/>
              </w:numPr>
              <w:spacing w:line="360" w:lineRule="auto"/>
              <w:jc w:val="both"/>
              <w:rPr>
                <w:rFonts w:asciiTheme="minorHAnsi" w:hAnsiTheme="minorHAnsi" w:cstheme="minorHAnsi"/>
                <w:lang w:val="en-US"/>
              </w:rPr>
            </w:pPr>
            <w:r w:rsidRPr="00E53B19">
              <w:rPr>
                <w:rFonts w:asciiTheme="minorHAnsi" w:hAnsiTheme="minorHAnsi" w:cstheme="minorHAnsi"/>
                <w:lang w:val="bg-BG"/>
              </w:rPr>
              <w:t>Having a platform where learners can verify their knowledge;</w:t>
            </w:r>
          </w:p>
        </w:tc>
      </w:tr>
    </w:tbl>
    <w:p w14:paraId="76691590" w14:textId="77777777" w:rsidR="00314895" w:rsidRDefault="00314895">
      <w:pPr>
        <w:spacing w:line="360" w:lineRule="auto"/>
        <w:jc w:val="both"/>
        <w:rPr>
          <w:rFonts w:asciiTheme="minorHAnsi" w:hAnsiTheme="minorHAnsi" w:cstheme="minorHAnsi"/>
          <w:lang w:val="en-US"/>
        </w:rPr>
      </w:pPr>
    </w:p>
    <w:p w14:paraId="386D375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points of weakness</w:t>
      </w:r>
    </w:p>
    <w:tbl>
      <w:tblPr>
        <w:tblStyle w:val="ad"/>
        <w:tblW w:w="9778" w:type="dxa"/>
        <w:tblLook w:val="04A0" w:firstRow="1" w:lastRow="0" w:firstColumn="1" w:lastColumn="0" w:noHBand="0" w:noVBand="1"/>
      </w:tblPr>
      <w:tblGrid>
        <w:gridCol w:w="9778"/>
      </w:tblGrid>
      <w:tr w:rsidR="00314895" w14:paraId="4C7568F9" w14:textId="77777777">
        <w:tc>
          <w:tcPr>
            <w:tcW w:w="9778" w:type="dxa"/>
            <w:shd w:val="clear" w:color="auto" w:fill="auto"/>
            <w:tcMar>
              <w:left w:w="108" w:type="dxa"/>
            </w:tcMar>
          </w:tcPr>
          <w:p w14:paraId="271ADBF7" w14:textId="5B1D3413" w:rsidR="00314895" w:rsidRPr="00450B52" w:rsidRDefault="00747453" w:rsidP="00747453">
            <w:pPr>
              <w:pStyle w:val="ac"/>
              <w:numPr>
                <w:ilvl w:val="0"/>
                <w:numId w:val="7"/>
              </w:numPr>
              <w:spacing w:line="360" w:lineRule="auto"/>
              <w:jc w:val="both"/>
              <w:rPr>
                <w:rFonts w:asciiTheme="minorHAnsi" w:hAnsiTheme="minorHAnsi" w:cstheme="minorHAnsi"/>
                <w:lang w:val="en-US"/>
              </w:rPr>
            </w:pPr>
            <w:r w:rsidRPr="00747453">
              <w:rPr>
                <w:rFonts w:asciiTheme="minorHAnsi" w:hAnsiTheme="minorHAnsi" w:cstheme="minorHAnsi"/>
                <w:lang w:val="bg-BG"/>
              </w:rPr>
              <w:t>Lack of interactivity and gaming in a distance learning form. The platform could</w:t>
            </w:r>
            <w:r>
              <w:rPr>
                <w:rFonts w:asciiTheme="minorHAnsi" w:hAnsiTheme="minorHAnsi" w:cstheme="minorHAnsi"/>
                <w:lang w:val="bg-BG"/>
              </w:rPr>
              <w:t xml:space="preserve"> </w:t>
            </w:r>
            <w:r>
              <w:rPr>
                <w:rFonts w:asciiTheme="minorHAnsi" w:hAnsiTheme="minorHAnsi" w:cstheme="minorHAnsi"/>
                <w:lang w:val="en-US"/>
              </w:rPr>
              <w:t>be</w:t>
            </w:r>
            <w:r w:rsidRPr="00747453">
              <w:rPr>
                <w:rFonts w:asciiTheme="minorHAnsi" w:hAnsiTheme="minorHAnsi" w:cstheme="minorHAnsi"/>
                <w:lang w:val="bg-BG"/>
              </w:rPr>
              <w:t xml:space="preserve"> </w:t>
            </w:r>
            <w:r w:rsidRPr="00747453">
              <w:rPr>
                <w:rFonts w:asciiTheme="minorHAnsi" w:hAnsiTheme="minorHAnsi" w:cstheme="minorHAnsi"/>
                <w:lang w:val="en-US"/>
              </w:rPr>
              <w:t>developed</w:t>
            </w:r>
            <w:r>
              <w:rPr>
                <w:rFonts w:asciiTheme="minorHAnsi" w:hAnsiTheme="minorHAnsi" w:cstheme="minorHAnsi"/>
                <w:lang w:val="en-US"/>
              </w:rPr>
              <w:t xml:space="preserve"> </w:t>
            </w:r>
            <w:r w:rsidRPr="00747453">
              <w:rPr>
                <w:rFonts w:asciiTheme="minorHAnsi" w:hAnsiTheme="minorHAnsi" w:cstheme="minorHAnsi"/>
                <w:lang w:val="bg-BG"/>
              </w:rPr>
              <w:t>in that direction.</w:t>
            </w:r>
          </w:p>
        </w:tc>
      </w:tr>
    </w:tbl>
    <w:p w14:paraId="4F48F4EB" w14:textId="77777777" w:rsidR="00314895" w:rsidRDefault="00314895">
      <w:pPr>
        <w:spacing w:line="360" w:lineRule="auto"/>
        <w:jc w:val="both"/>
        <w:rPr>
          <w:rFonts w:asciiTheme="minorHAnsi" w:hAnsiTheme="minorHAnsi" w:cstheme="minorHAnsi"/>
          <w:lang w:val="en-US"/>
        </w:rPr>
      </w:pPr>
    </w:p>
    <w:p w14:paraId="3CE8BAC1" w14:textId="77777777" w:rsidR="00314895" w:rsidRDefault="00314895">
      <w:pPr>
        <w:spacing w:line="360" w:lineRule="auto"/>
        <w:jc w:val="both"/>
        <w:rPr>
          <w:rFonts w:asciiTheme="minorHAnsi" w:hAnsiTheme="minorHAnsi" w:cstheme="minorHAnsi"/>
          <w:b/>
          <w:lang w:val="en-US"/>
        </w:rPr>
      </w:pPr>
    </w:p>
    <w:p w14:paraId="475160B8" w14:textId="77777777" w:rsidR="00314895" w:rsidRDefault="00314895">
      <w:pPr>
        <w:spacing w:line="360" w:lineRule="auto"/>
        <w:jc w:val="both"/>
        <w:rPr>
          <w:rFonts w:asciiTheme="minorHAnsi" w:hAnsiTheme="minorHAnsi" w:cstheme="minorHAnsi"/>
          <w:b/>
          <w:lang w:val="en-US"/>
        </w:rPr>
      </w:pPr>
    </w:p>
    <w:p w14:paraId="17F84E2F" w14:textId="77777777" w:rsidR="00314895" w:rsidRDefault="00314895">
      <w:pPr>
        <w:spacing w:line="360" w:lineRule="auto"/>
        <w:jc w:val="both"/>
        <w:rPr>
          <w:rFonts w:asciiTheme="minorHAnsi" w:hAnsiTheme="minorHAnsi" w:cstheme="minorHAnsi"/>
          <w:b/>
          <w:lang w:val="en-US"/>
        </w:rPr>
      </w:pPr>
    </w:p>
    <w:p w14:paraId="2BDC24A9" w14:textId="77777777" w:rsidR="00314895" w:rsidRDefault="00314895">
      <w:pPr>
        <w:spacing w:line="360" w:lineRule="auto"/>
        <w:jc w:val="both"/>
        <w:rPr>
          <w:rFonts w:asciiTheme="minorHAnsi" w:hAnsiTheme="minorHAnsi" w:cstheme="minorHAnsi"/>
          <w:b/>
          <w:lang w:val="en-US"/>
        </w:rPr>
      </w:pPr>
    </w:p>
    <w:p w14:paraId="37773B17" w14:textId="77777777" w:rsidR="00314895" w:rsidRDefault="00314895">
      <w:pPr>
        <w:spacing w:line="360" w:lineRule="auto"/>
        <w:jc w:val="both"/>
        <w:rPr>
          <w:rFonts w:asciiTheme="minorHAnsi" w:hAnsiTheme="minorHAnsi" w:cstheme="minorHAnsi"/>
          <w:b/>
          <w:lang w:val="en-US"/>
        </w:rPr>
      </w:pPr>
    </w:p>
    <w:p w14:paraId="7422B712" w14:textId="77777777" w:rsidR="00314895" w:rsidRDefault="00314895">
      <w:pPr>
        <w:spacing w:line="360" w:lineRule="auto"/>
        <w:jc w:val="both"/>
        <w:rPr>
          <w:rFonts w:asciiTheme="minorHAnsi" w:hAnsiTheme="minorHAnsi" w:cstheme="minorHAnsi"/>
          <w:b/>
          <w:lang w:val="en-US"/>
        </w:rPr>
      </w:pPr>
    </w:p>
    <w:p w14:paraId="72D625F2" w14:textId="77777777" w:rsidR="00314895" w:rsidRDefault="00314895">
      <w:pPr>
        <w:spacing w:line="360" w:lineRule="auto"/>
        <w:jc w:val="both"/>
        <w:rPr>
          <w:rFonts w:asciiTheme="minorHAnsi" w:hAnsiTheme="minorHAnsi" w:cstheme="minorHAnsi"/>
          <w:b/>
          <w:lang w:val="en-US"/>
        </w:rPr>
      </w:pPr>
    </w:p>
    <w:p w14:paraId="0BFDA2FA" w14:textId="120F4F7B" w:rsidR="00314895" w:rsidRDefault="00314895">
      <w:pPr>
        <w:spacing w:line="360" w:lineRule="auto"/>
        <w:jc w:val="both"/>
        <w:rPr>
          <w:rFonts w:asciiTheme="minorHAnsi" w:hAnsiTheme="minorHAnsi" w:cstheme="minorHAnsi"/>
          <w:b/>
          <w:lang w:val="en-US"/>
        </w:rPr>
      </w:pPr>
    </w:p>
    <w:p w14:paraId="7068D7A1" w14:textId="77777777" w:rsidR="00747453" w:rsidRDefault="00747453">
      <w:pPr>
        <w:spacing w:line="360" w:lineRule="auto"/>
        <w:jc w:val="both"/>
        <w:rPr>
          <w:rFonts w:asciiTheme="minorHAnsi" w:hAnsiTheme="minorHAnsi" w:cstheme="minorHAnsi"/>
          <w:b/>
          <w:lang w:val="en-US"/>
        </w:rPr>
      </w:pPr>
    </w:p>
    <w:p w14:paraId="1C6210A9"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Guideline-Interviews</w:t>
      </w:r>
    </w:p>
    <w:p w14:paraId="7925F3F0"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US"/>
        </w:rPr>
        <w:lastRenderedPageBreak/>
        <w:t>The NHDPLAY project foresees to carry out a series of 3/5 individual interviews and 1 group interview for each country involved. The interviews will be focused on:</w:t>
      </w:r>
    </w:p>
    <w:p w14:paraId="400C4881"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 Situation and good practices related to reaction caused by natural - human disasters </w:t>
      </w:r>
    </w:p>
    <w:p w14:paraId="324662B1" w14:textId="77777777" w:rsidR="00314895" w:rsidRDefault="00314895">
      <w:pPr>
        <w:spacing w:line="360" w:lineRule="auto"/>
        <w:jc w:val="both"/>
        <w:rPr>
          <w:rFonts w:asciiTheme="minorHAnsi" w:hAnsiTheme="minorHAnsi" w:cstheme="minorHAnsi"/>
          <w:lang w:val="en-US"/>
        </w:rPr>
      </w:pPr>
    </w:p>
    <w:p w14:paraId="5144F45F"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US"/>
        </w:rPr>
        <w:t>Some examples of questions could be:</w:t>
      </w:r>
    </w:p>
    <w:p w14:paraId="5D5FB2B5" w14:textId="77777777" w:rsidR="00314895" w:rsidRDefault="00314895">
      <w:pPr>
        <w:spacing w:line="360" w:lineRule="auto"/>
        <w:jc w:val="both"/>
        <w:rPr>
          <w:rFonts w:asciiTheme="minorHAnsi" w:hAnsiTheme="minorHAnsi" w:cstheme="minorHAnsi"/>
          <w:lang w:val="en-US"/>
        </w:rPr>
      </w:pPr>
    </w:p>
    <w:p w14:paraId="3B57AD8F"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US"/>
        </w:rPr>
        <w:t>1)Do you know the behavior to be taken in case of disaster?</w:t>
      </w:r>
    </w:p>
    <w:p w14:paraId="2DAA1EB1" w14:textId="77777777" w:rsidR="00314895" w:rsidRDefault="00314895">
      <w:pPr>
        <w:spacing w:line="360" w:lineRule="auto"/>
        <w:jc w:val="both"/>
        <w:rPr>
          <w:rFonts w:asciiTheme="minorHAnsi" w:hAnsiTheme="minorHAnsi" w:cstheme="minorHAnsi"/>
          <w:lang w:val="en-US"/>
        </w:rPr>
      </w:pPr>
    </w:p>
    <w:p w14:paraId="72683AA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US"/>
        </w:rPr>
        <w:t>2) Which are the activities implemented in your organization regarding this topic?</w:t>
      </w:r>
    </w:p>
    <w:p w14:paraId="239FD88A" w14:textId="77777777" w:rsidR="00314895" w:rsidRDefault="00314895">
      <w:pPr>
        <w:spacing w:line="360" w:lineRule="auto"/>
        <w:jc w:val="both"/>
        <w:rPr>
          <w:rFonts w:asciiTheme="minorHAnsi" w:hAnsiTheme="minorHAnsi" w:cstheme="minorHAnsi"/>
          <w:lang w:val="en-US"/>
        </w:rPr>
      </w:pPr>
    </w:p>
    <w:p w14:paraId="4642E9F1"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US"/>
        </w:rPr>
        <w:t>3) How is the knowledge of the existing tools?</w:t>
      </w:r>
    </w:p>
    <w:p w14:paraId="28ED2180" w14:textId="214F00B3" w:rsidR="00314895" w:rsidRPr="00747453" w:rsidRDefault="00314895" w:rsidP="00747453">
      <w:pPr>
        <w:spacing w:after="200" w:line="276" w:lineRule="auto"/>
        <w:rPr>
          <w:rFonts w:asciiTheme="minorHAnsi" w:hAnsiTheme="minorHAnsi" w:cstheme="minorHAnsi"/>
          <w:b/>
          <w:lang w:val="en-US"/>
        </w:rPr>
      </w:pPr>
    </w:p>
    <w:sectPr w:rsidR="00314895" w:rsidRPr="00747453">
      <w:headerReference w:type="default" r:id="rId10"/>
      <w:footerReference w:type="default" r:id="rId11"/>
      <w:pgSz w:w="11906" w:h="16838"/>
      <w:pgMar w:top="1417" w:right="1134" w:bottom="1134" w:left="1134"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569C" w14:textId="77777777" w:rsidR="00113516" w:rsidRDefault="00113516">
      <w:r>
        <w:separator/>
      </w:r>
    </w:p>
  </w:endnote>
  <w:endnote w:type="continuationSeparator" w:id="0">
    <w:p w14:paraId="5937A8A2" w14:textId="77777777" w:rsidR="00113516" w:rsidRDefault="0011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CC"/>
    <w:family w:val="swiss"/>
    <w:pitch w:val="variable"/>
    <w:sig w:usb0="E0002AFF" w:usb1="C000247B"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039911"/>
      <w:docPartObj>
        <w:docPartGallery w:val="Page Numbers (Bottom of Page)"/>
        <w:docPartUnique/>
      </w:docPartObj>
    </w:sdtPr>
    <w:sdtEndPr/>
    <w:sdtContent>
      <w:p w14:paraId="3D45AE95" w14:textId="2305CE4B" w:rsidR="00514150" w:rsidRDefault="00514150">
        <w:pPr>
          <w:pStyle w:val="a7"/>
          <w:jc w:val="right"/>
        </w:pPr>
        <w:r>
          <w:fldChar w:fldCharType="begin"/>
        </w:r>
        <w:r>
          <w:instrText>PAGE</w:instrText>
        </w:r>
        <w:r>
          <w:fldChar w:fldCharType="separate"/>
        </w:r>
        <w:r w:rsidR="00747453">
          <w:rPr>
            <w:noProof/>
          </w:rPr>
          <w:t>3</w:t>
        </w:r>
        <w:r>
          <w:fldChar w:fldCharType="end"/>
        </w:r>
      </w:p>
    </w:sdtContent>
  </w:sdt>
  <w:p w14:paraId="354750B6" w14:textId="77777777" w:rsidR="00514150" w:rsidRDefault="0051415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541F1" w14:textId="77777777" w:rsidR="00113516" w:rsidRDefault="00113516">
      <w:r>
        <w:separator/>
      </w:r>
    </w:p>
  </w:footnote>
  <w:footnote w:type="continuationSeparator" w:id="0">
    <w:p w14:paraId="653158FB" w14:textId="77777777" w:rsidR="00113516" w:rsidRDefault="001135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97C81" w14:textId="77777777" w:rsidR="00514150" w:rsidRDefault="00514150">
    <w:pPr>
      <w:pStyle w:val="a5"/>
    </w:pPr>
    <w:r>
      <w:rPr>
        <w:noProof/>
        <w:lang w:val="bg-BG" w:eastAsia="bg-BG"/>
      </w:rPr>
      <w:drawing>
        <wp:inline distT="0" distB="0" distL="0" distR="0" wp14:anchorId="5C776B55" wp14:editId="6C5D7E55">
          <wp:extent cx="906780" cy="612140"/>
          <wp:effectExtent l="0" t="0" r="0" b="0"/>
          <wp:docPr id="1" name="Immagine 1" descr="\\fvmsrv2016\Pubblica2016\Projects\Ongoing\NHDPLAY\KOM Città di Castello\NHDPLA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fvmsrv2016\Pubblica2016\Projects\Ongoing\NHDPLAY\KOM Città di Castello\NHDPLAY_logo.jpg"/>
                  <pic:cNvPicPr>
                    <a:picLocks noChangeAspect="1" noChangeArrowheads="1"/>
                  </pic:cNvPicPr>
                </pic:nvPicPr>
                <pic:blipFill>
                  <a:blip r:embed="rId1"/>
                  <a:stretch>
                    <a:fillRect/>
                  </a:stretch>
                </pic:blipFill>
                <pic:spPr bwMode="auto">
                  <a:xfrm>
                    <a:off x="0" y="0"/>
                    <a:ext cx="906780" cy="612140"/>
                  </a:xfrm>
                  <a:prstGeom prst="rect">
                    <a:avLst/>
                  </a:prstGeom>
                </pic:spPr>
              </pic:pic>
            </a:graphicData>
          </a:graphic>
        </wp:inline>
      </w:drawing>
    </w:r>
    <w:r>
      <w:rPr>
        <w:noProof/>
        <w:lang w:val="bg-BG" w:eastAsia="bg-BG"/>
      </w:rPr>
      <mc:AlternateContent>
        <mc:Choice Requires="wps">
          <w:drawing>
            <wp:inline distT="0" distB="0" distL="0" distR="0" wp14:anchorId="59C476A4" wp14:editId="610863D8">
              <wp:extent cx="305435" cy="305435"/>
              <wp:effectExtent l="0" t="0" r="0" b="0"/>
              <wp:docPr id="2" name="Rectangle 2"/>
              <wp:cNvGraphicFramePr/>
              <a:graphic xmlns:a="http://schemas.openxmlformats.org/drawingml/2006/main">
                <a:graphicData uri="http://schemas.microsoft.com/office/word/2010/wordprocessingShape">
                  <wps:wsp>
                    <wps:cNvSpPr/>
                    <wps:spPr>
                      <a:xfrm>
                        <a:off x="0" y="0"/>
                        <a:ext cx="304920" cy="30492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w14:anchorId="6DC7A4B8" id="Rectangle 2" o:spid="_x0000_s1026" style="width:24.05pt;height:2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" filled="f" stroked="f">
              <w10:anchorlock/>
            </v:rect>
          </w:pict>
        </mc:Fallback>
      </mc:AlternateContent>
    </w:r>
    <w:r>
      <w:tab/>
    </w:r>
    <w:r>
      <w:tab/>
    </w:r>
    <w:r>
      <w:rPr>
        <w:noProof/>
        <w:lang w:val="bg-BG" w:eastAsia="bg-BG"/>
      </w:rPr>
      <w:drawing>
        <wp:inline distT="0" distB="0" distL="0" distR="0" wp14:anchorId="19EB2F63" wp14:editId="6E859B3D">
          <wp:extent cx="1693545" cy="667385"/>
          <wp:effectExtent l="0" t="0" r="0" b="0"/>
          <wp:docPr id="3" name="Immagine 2" descr="Risultati immagini per erasmu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Risultati immagini per erasmus commission logo"/>
                  <pic:cNvPicPr>
                    <a:picLocks noChangeAspect="1" noChangeArrowheads="1"/>
                  </pic:cNvPicPr>
                </pic:nvPicPr>
                <pic:blipFill>
                  <a:blip r:embed="rId2"/>
                  <a:stretch>
                    <a:fillRect/>
                  </a:stretch>
                </pic:blipFill>
                <pic:spPr bwMode="auto">
                  <a:xfrm>
                    <a:off x="0" y="0"/>
                    <a:ext cx="1693545" cy="667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1238"/>
    <w:multiLevelType w:val="hybridMultilevel"/>
    <w:tmpl w:val="F9B05BF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545555"/>
    <w:multiLevelType w:val="multilevel"/>
    <w:tmpl w:val="EFA2C9F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3D297FEC"/>
    <w:multiLevelType w:val="multilevel"/>
    <w:tmpl w:val="B3F667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2113E07"/>
    <w:multiLevelType w:val="multilevel"/>
    <w:tmpl w:val="952C2C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9FF5710"/>
    <w:multiLevelType w:val="multilevel"/>
    <w:tmpl w:val="98F46D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5B9E760F"/>
    <w:multiLevelType w:val="multilevel"/>
    <w:tmpl w:val="C23AAE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5C382D19"/>
    <w:multiLevelType w:val="hybridMultilevel"/>
    <w:tmpl w:val="94504A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95"/>
    <w:rsid w:val="000F1B6F"/>
    <w:rsid w:val="00113516"/>
    <w:rsid w:val="00314895"/>
    <w:rsid w:val="003C3B85"/>
    <w:rsid w:val="0044719D"/>
    <w:rsid w:val="00450B52"/>
    <w:rsid w:val="00514150"/>
    <w:rsid w:val="005C17DE"/>
    <w:rsid w:val="006C3EB3"/>
    <w:rsid w:val="006C6AB5"/>
    <w:rsid w:val="007379CF"/>
    <w:rsid w:val="00747453"/>
    <w:rsid w:val="00846461"/>
    <w:rsid w:val="00AF79B8"/>
    <w:rsid w:val="00B519CA"/>
    <w:rsid w:val="00BB5C16"/>
    <w:rsid w:val="00CD5E9C"/>
    <w:rsid w:val="00E329B5"/>
    <w:rsid w:val="00E53B19"/>
    <w:rsid w:val="00E81546"/>
    <w:rsid w:val="00ED766A"/>
    <w:rsid w:val="00F87263"/>
    <w:rsid w:val="00FE0CC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307F"/>
  <w15:docId w15:val="{5AF437AF-9A15-4B5A-8E71-FF7B61A13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DA5"/>
    <w:rPr>
      <w:rFonts w:ascii="Times New Roman" w:eastAsia="Times New Roman" w:hAnsi="Times New Roman" w:cs="Times New Roman"/>
      <w:sz w:val="24"/>
      <w:szCs w:val="24"/>
      <w:lang w:eastAsia="it-IT"/>
    </w:rPr>
  </w:style>
  <w:style w:type="paragraph" w:styleId="4">
    <w:name w:val="heading 4"/>
    <w:basedOn w:val="Heading"/>
    <w:next w:val="a0"/>
    <w:qFormat/>
    <w:pPr>
      <w:spacing w:before="120"/>
      <w:outlineLvl w:val="3"/>
    </w:pPr>
    <w:rPr>
      <w:rFonts w:ascii="Liberation Serif" w:eastAsia="Segoe UI" w:hAnsi="Liberation Serif" w:cs="Tahoma"/>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орен колонтитул Знак"/>
    <w:basedOn w:val="a1"/>
    <w:link w:val="a5"/>
    <w:uiPriority w:val="99"/>
    <w:qFormat/>
    <w:rsid w:val="005301E0"/>
    <w:rPr>
      <w:rFonts w:ascii="Times New Roman" w:eastAsia="Times New Roman" w:hAnsi="Times New Roman" w:cs="Times New Roman"/>
      <w:sz w:val="24"/>
      <w:szCs w:val="24"/>
      <w:lang w:eastAsia="it-IT"/>
    </w:rPr>
  </w:style>
  <w:style w:type="character" w:customStyle="1" w:styleId="a6">
    <w:name w:val="Долен колонтитул Знак"/>
    <w:basedOn w:val="a1"/>
    <w:link w:val="a7"/>
    <w:uiPriority w:val="99"/>
    <w:qFormat/>
    <w:rsid w:val="005301E0"/>
    <w:rPr>
      <w:rFonts w:ascii="Times New Roman" w:eastAsia="Times New Roman" w:hAnsi="Times New Roman" w:cs="Times New Roman"/>
      <w:sz w:val="24"/>
      <w:szCs w:val="24"/>
      <w:lang w:eastAsia="it-IT"/>
    </w:rPr>
  </w:style>
  <w:style w:type="character" w:customStyle="1" w:styleId="a8">
    <w:name w:val="Изнесен текст Знак"/>
    <w:basedOn w:val="a1"/>
    <w:link w:val="a9"/>
    <w:uiPriority w:val="99"/>
    <w:semiHidden/>
    <w:qFormat/>
    <w:rsid w:val="005301E0"/>
    <w:rPr>
      <w:rFonts w:ascii="Tahoma" w:eastAsia="Times New Roman" w:hAnsi="Tahoma" w:cs="Tahoma"/>
      <w:sz w:val="16"/>
      <w:szCs w:val="16"/>
      <w:lang w:eastAsia="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a">
    <w:name w:val="List"/>
    <w:basedOn w:val="a0"/>
    <w:rPr>
      <w:rFonts w:cs="Arial"/>
    </w:rPr>
  </w:style>
  <w:style w:type="paragraph" w:styleId="ab">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c">
    <w:name w:val="List Paragraph"/>
    <w:basedOn w:val="a"/>
    <w:uiPriority w:val="34"/>
    <w:qFormat/>
    <w:rsid w:val="00974B2E"/>
    <w:pPr>
      <w:ind w:left="720"/>
      <w:contextualSpacing/>
    </w:pPr>
  </w:style>
  <w:style w:type="paragraph" w:styleId="a5">
    <w:name w:val="header"/>
    <w:basedOn w:val="a"/>
    <w:link w:val="a4"/>
    <w:uiPriority w:val="99"/>
    <w:unhideWhenUsed/>
    <w:rsid w:val="005301E0"/>
    <w:pPr>
      <w:tabs>
        <w:tab w:val="center" w:pos="4819"/>
        <w:tab w:val="right" w:pos="9638"/>
      </w:tabs>
    </w:pPr>
  </w:style>
  <w:style w:type="paragraph" w:styleId="a7">
    <w:name w:val="footer"/>
    <w:basedOn w:val="a"/>
    <w:link w:val="a6"/>
    <w:uiPriority w:val="99"/>
    <w:unhideWhenUsed/>
    <w:rsid w:val="005301E0"/>
    <w:pPr>
      <w:tabs>
        <w:tab w:val="center" w:pos="4819"/>
        <w:tab w:val="right" w:pos="9638"/>
      </w:tabs>
    </w:pPr>
  </w:style>
  <w:style w:type="paragraph" w:styleId="a9">
    <w:name w:val="Balloon Text"/>
    <w:basedOn w:val="a"/>
    <w:link w:val="a8"/>
    <w:uiPriority w:val="99"/>
    <w:semiHidden/>
    <w:unhideWhenUsed/>
    <w:qFormat/>
    <w:rsid w:val="005301E0"/>
    <w:rPr>
      <w:rFonts w:ascii="Tahoma" w:hAnsi="Tahoma" w:cs="Tahoma"/>
      <w:sz w:val="16"/>
      <w:szCs w:val="16"/>
    </w:rPr>
  </w:style>
  <w:style w:type="table" w:styleId="ad">
    <w:name w:val="Table Grid"/>
    <w:basedOn w:val="a2"/>
    <w:uiPriority w:val="59"/>
    <w:rsid w:val="00AF1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333723">
      <w:bodyDiv w:val="1"/>
      <w:marLeft w:val="0"/>
      <w:marRight w:val="0"/>
      <w:marTop w:val="0"/>
      <w:marBottom w:val="0"/>
      <w:divBdr>
        <w:top w:val="none" w:sz="0" w:space="0" w:color="auto"/>
        <w:left w:val="none" w:sz="0" w:space="0" w:color="auto"/>
        <w:bottom w:val="none" w:sz="0" w:space="0" w:color="auto"/>
        <w:right w:val="none" w:sz="0" w:space="0" w:color="auto"/>
      </w:divBdr>
      <w:divsChild>
        <w:div w:id="319815914">
          <w:marLeft w:val="0"/>
          <w:marRight w:val="0"/>
          <w:marTop w:val="0"/>
          <w:marBottom w:val="0"/>
          <w:divBdr>
            <w:top w:val="none" w:sz="0" w:space="0" w:color="auto"/>
            <w:left w:val="none" w:sz="0" w:space="0" w:color="auto"/>
            <w:bottom w:val="none" w:sz="0" w:space="0" w:color="auto"/>
            <w:right w:val="none" w:sz="0" w:space="0" w:color="auto"/>
          </w:divBdr>
          <w:divsChild>
            <w:div w:id="901598090">
              <w:marLeft w:val="0"/>
              <w:marRight w:val="0"/>
              <w:marTop w:val="0"/>
              <w:marBottom w:val="0"/>
              <w:divBdr>
                <w:top w:val="none" w:sz="0" w:space="0" w:color="auto"/>
                <w:left w:val="none" w:sz="0" w:space="0" w:color="auto"/>
                <w:bottom w:val="none" w:sz="0" w:space="0" w:color="auto"/>
                <w:right w:val="none" w:sz="0" w:space="0" w:color="auto"/>
              </w:divBdr>
              <w:divsChild>
                <w:div w:id="1374185868">
                  <w:marLeft w:val="0"/>
                  <w:marRight w:val="0"/>
                  <w:marTop w:val="0"/>
                  <w:marBottom w:val="0"/>
                  <w:divBdr>
                    <w:top w:val="none" w:sz="0" w:space="0" w:color="auto"/>
                    <w:left w:val="none" w:sz="0" w:space="0" w:color="auto"/>
                    <w:bottom w:val="none" w:sz="0" w:space="0" w:color="auto"/>
                    <w:right w:val="none" w:sz="0" w:space="0" w:color="auto"/>
                  </w:divBdr>
                  <w:divsChild>
                    <w:div w:id="1933006032">
                      <w:marLeft w:val="0"/>
                      <w:marRight w:val="0"/>
                      <w:marTop w:val="0"/>
                      <w:marBottom w:val="0"/>
                      <w:divBdr>
                        <w:top w:val="none" w:sz="0" w:space="0" w:color="auto"/>
                        <w:left w:val="none" w:sz="0" w:space="0" w:color="auto"/>
                        <w:bottom w:val="none" w:sz="0" w:space="0" w:color="auto"/>
                        <w:right w:val="none" w:sz="0" w:space="0" w:color="auto"/>
                      </w:divBdr>
                      <w:divsChild>
                        <w:div w:id="512302316">
                          <w:marLeft w:val="0"/>
                          <w:marRight w:val="0"/>
                          <w:marTop w:val="0"/>
                          <w:marBottom w:val="0"/>
                          <w:divBdr>
                            <w:top w:val="none" w:sz="0" w:space="0" w:color="auto"/>
                            <w:left w:val="none" w:sz="0" w:space="0" w:color="auto"/>
                            <w:bottom w:val="none" w:sz="0" w:space="0" w:color="auto"/>
                            <w:right w:val="none" w:sz="0" w:space="0" w:color="auto"/>
                          </w:divBdr>
                        </w:div>
                        <w:div w:id="304042936">
                          <w:marLeft w:val="0"/>
                          <w:marRight w:val="0"/>
                          <w:marTop w:val="0"/>
                          <w:marBottom w:val="0"/>
                          <w:divBdr>
                            <w:top w:val="none" w:sz="0" w:space="0" w:color="auto"/>
                            <w:left w:val="none" w:sz="0" w:space="0" w:color="auto"/>
                            <w:bottom w:val="none" w:sz="0" w:space="0" w:color="auto"/>
                            <w:right w:val="none" w:sz="0" w:space="0" w:color="auto"/>
                          </w:divBdr>
                          <w:divsChild>
                            <w:div w:id="139812471">
                              <w:marLeft w:val="0"/>
                              <w:marRight w:val="0"/>
                              <w:marTop w:val="0"/>
                              <w:marBottom w:val="0"/>
                              <w:divBdr>
                                <w:top w:val="none" w:sz="0" w:space="0" w:color="auto"/>
                                <w:left w:val="none" w:sz="0" w:space="0" w:color="auto"/>
                                <w:bottom w:val="none" w:sz="0" w:space="0" w:color="auto"/>
                                <w:right w:val="none" w:sz="0" w:space="0" w:color="auto"/>
                              </w:divBdr>
                            </w:div>
                            <w:div w:id="624116294">
                              <w:marLeft w:val="0"/>
                              <w:marRight w:val="0"/>
                              <w:marTop w:val="0"/>
                              <w:marBottom w:val="0"/>
                              <w:divBdr>
                                <w:top w:val="none" w:sz="0" w:space="0" w:color="auto"/>
                                <w:left w:val="none" w:sz="0" w:space="0" w:color="auto"/>
                                <w:bottom w:val="none" w:sz="0" w:space="0" w:color="auto"/>
                                <w:right w:val="none" w:sz="0" w:space="0" w:color="auto"/>
                              </w:divBdr>
                            </w:div>
                          </w:divsChild>
                        </w:div>
                        <w:div w:id="373778749">
                          <w:marLeft w:val="0"/>
                          <w:marRight w:val="0"/>
                          <w:marTop w:val="0"/>
                          <w:marBottom w:val="0"/>
                          <w:divBdr>
                            <w:top w:val="none" w:sz="0" w:space="0" w:color="auto"/>
                            <w:left w:val="none" w:sz="0" w:space="0" w:color="auto"/>
                            <w:bottom w:val="none" w:sz="0" w:space="0" w:color="auto"/>
                            <w:right w:val="none" w:sz="0" w:space="0" w:color="auto"/>
                          </w:divBdr>
                          <w:divsChild>
                            <w:div w:id="1503353269">
                              <w:marLeft w:val="0"/>
                              <w:marRight w:val="300"/>
                              <w:marTop w:val="180"/>
                              <w:marBottom w:val="0"/>
                              <w:divBdr>
                                <w:top w:val="none" w:sz="0" w:space="0" w:color="auto"/>
                                <w:left w:val="none" w:sz="0" w:space="0" w:color="auto"/>
                                <w:bottom w:val="none" w:sz="0" w:space="0" w:color="auto"/>
                                <w:right w:val="none" w:sz="0" w:space="0" w:color="auto"/>
                              </w:divBdr>
                              <w:divsChild>
                                <w:div w:id="173389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605794">
          <w:marLeft w:val="0"/>
          <w:marRight w:val="0"/>
          <w:marTop w:val="0"/>
          <w:marBottom w:val="0"/>
          <w:divBdr>
            <w:top w:val="none" w:sz="0" w:space="0" w:color="auto"/>
            <w:left w:val="none" w:sz="0" w:space="0" w:color="auto"/>
            <w:bottom w:val="none" w:sz="0" w:space="0" w:color="auto"/>
            <w:right w:val="none" w:sz="0" w:space="0" w:color="auto"/>
          </w:divBdr>
          <w:divsChild>
            <w:div w:id="1236629154">
              <w:marLeft w:val="0"/>
              <w:marRight w:val="0"/>
              <w:marTop w:val="0"/>
              <w:marBottom w:val="0"/>
              <w:divBdr>
                <w:top w:val="none" w:sz="0" w:space="0" w:color="auto"/>
                <w:left w:val="none" w:sz="0" w:space="0" w:color="auto"/>
                <w:bottom w:val="none" w:sz="0" w:space="0" w:color="auto"/>
                <w:right w:val="none" w:sz="0" w:space="0" w:color="auto"/>
              </w:divBdr>
              <w:divsChild>
                <w:div w:id="1878852487">
                  <w:marLeft w:val="0"/>
                  <w:marRight w:val="0"/>
                  <w:marTop w:val="0"/>
                  <w:marBottom w:val="0"/>
                  <w:divBdr>
                    <w:top w:val="none" w:sz="0" w:space="0" w:color="auto"/>
                    <w:left w:val="none" w:sz="0" w:space="0" w:color="auto"/>
                    <w:bottom w:val="none" w:sz="0" w:space="0" w:color="auto"/>
                    <w:right w:val="none" w:sz="0" w:space="0" w:color="auto"/>
                  </w:divBdr>
                  <w:divsChild>
                    <w:div w:id="1505317770">
                      <w:marLeft w:val="0"/>
                      <w:marRight w:val="0"/>
                      <w:marTop w:val="0"/>
                      <w:marBottom w:val="0"/>
                      <w:divBdr>
                        <w:top w:val="none" w:sz="0" w:space="0" w:color="auto"/>
                        <w:left w:val="none" w:sz="0" w:space="0" w:color="auto"/>
                        <w:bottom w:val="none" w:sz="0" w:space="0" w:color="auto"/>
                        <w:right w:val="none" w:sz="0" w:space="0" w:color="auto"/>
                      </w:divBdr>
                      <w:divsChild>
                        <w:div w:id="15283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cademyfirstai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teachers.eu/course/index.php?categoryid=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F27F0-62AD-434D-B2B9-3E4C086A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1085</Words>
  <Characters>6191</Characters>
  <Application>Microsoft Office Word</Application>
  <DocSecurity>0</DocSecurity>
  <Lines>51</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dc:description/>
  <cp:lastModifiedBy>Asus-X541NA</cp:lastModifiedBy>
  <cp:revision>2</cp:revision>
  <dcterms:created xsi:type="dcterms:W3CDTF">2018-12-19T17:06:00Z</dcterms:created>
  <dcterms:modified xsi:type="dcterms:W3CDTF">2018-12-19T17:06:00Z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