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C22C679" w14:textId="0E530A4C" w:rsidR="00314895" w:rsidRDefault="00314895">
      <w:pPr>
        <w:spacing w:after="200" w:line="276" w:lineRule="auto"/>
        <w:rPr>
          <w:rFonts w:asciiTheme="minorHAnsi" w:hAnsiTheme="minorHAnsi" w:cstheme="minorHAnsi"/>
          <w:lang w:val="en-US"/>
        </w:rPr>
      </w:pPr>
    </w:p>
    <w:p w14:paraId="3D24F3B0" w14:textId="77777777" w:rsidR="00314895" w:rsidRDefault="000F1B6F">
      <w:pPr>
        <w:spacing w:line="360" w:lineRule="auto"/>
        <w:jc w:val="center"/>
        <w:rPr>
          <w:rFonts w:asciiTheme="minorHAnsi" w:hAnsiTheme="minorHAnsi" w:cstheme="minorHAnsi"/>
          <w:b/>
          <w:color w:val="632423" w:themeColor="accent2" w:themeShade="80"/>
          <w:lang w:val="en-US"/>
        </w:rPr>
      </w:pPr>
      <w:r>
        <w:rPr>
          <w:rFonts w:asciiTheme="minorHAnsi" w:hAnsiTheme="minorHAnsi" w:cstheme="minorHAnsi"/>
          <w:b/>
          <w:color w:val="632423" w:themeColor="accent2" w:themeShade="80"/>
          <w:lang w:val="en-US"/>
        </w:rPr>
        <w:t>Part I: General information about the selected tool</w:t>
      </w:r>
    </w:p>
    <w:p w14:paraId="4DA577B6" w14:textId="77777777" w:rsidR="00314895" w:rsidRDefault="00314895">
      <w:pPr>
        <w:spacing w:line="360" w:lineRule="auto"/>
        <w:jc w:val="both"/>
        <w:rPr>
          <w:rFonts w:asciiTheme="minorHAnsi" w:hAnsiTheme="minorHAnsi" w:cstheme="minorHAnsi"/>
          <w:lang w:val="en-US"/>
        </w:rPr>
      </w:pPr>
    </w:p>
    <w:p w14:paraId="5FEE539D"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Denomination/Title of the tool</w:t>
      </w:r>
    </w:p>
    <w:tbl>
      <w:tblPr>
        <w:tblStyle w:val="ad"/>
        <w:tblW w:w="9778" w:type="dxa"/>
        <w:tblLook w:val="04A0" w:firstRow="1" w:lastRow="0" w:firstColumn="1" w:lastColumn="0" w:noHBand="0" w:noVBand="1"/>
      </w:tblPr>
      <w:tblGrid>
        <w:gridCol w:w="9778"/>
      </w:tblGrid>
      <w:tr w:rsidR="00314895" w14:paraId="1D9CB684" w14:textId="77777777">
        <w:tc>
          <w:tcPr>
            <w:tcW w:w="9778" w:type="dxa"/>
            <w:shd w:val="clear" w:color="auto" w:fill="auto"/>
            <w:tcMar>
              <w:left w:w="108" w:type="dxa"/>
            </w:tcMar>
          </w:tcPr>
          <w:p w14:paraId="0FF74EF5" w14:textId="0A377C8F" w:rsidR="00314895" w:rsidRPr="008E11EF" w:rsidRDefault="008E11EF" w:rsidP="006B598B">
            <w:pPr>
              <w:spacing w:line="360" w:lineRule="auto"/>
              <w:jc w:val="both"/>
              <w:rPr>
                <w:lang w:val="bg-BG"/>
              </w:rPr>
            </w:pPr>
            <w:r w:rsidRPr="008E11EF">
              <w:rPr>
                <w:lang w:val="bg-BG"/>
              </w:rPr>
              <w:t>Youth fire brigade "Young Firefighter"</w:t>
            </w:r>
          </w:p>
        </w:tc>
      </w:tr>
    </w:tbl>
    <w:p w14:paraId="2012B18F" w14:textId="77777777" w:rsidR="00314895" w:rsidRDefault="00314895">
      <w:pPr>
        <w:spacing w:line="360" w:lineRule="auto"/>
        <w:jc w:val="both"/>
        <w:rPr>
          <w:rFonts w:asciiTheme="minorHAnsi" w:hAnsiTheme="minorHAnsi" w:cstheme="minorHAnsi"/>
          <w:lang w:val="en-US"/>
        </w:rPr>
      </w:pPr>
    </w:p>
    <w:p w14:paraId="083278FE"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Year of production</w:t>
      </w:r>
    </w:p>
    <w:tbl>
      <w:tblPr>
        <w:tblStyle w:val="ad"/>
        <w:tblW w:w="9778" w:type="dxa"/>
        <w:tblLook w:val="04A0" w:firstRow="1" w:lastRow="0" w:firstColumn="1" w:lastColumn="0" w:noHBand="0" w:noVBand="1"/>
      </w:tblPr>
      <w:tblGrid>
        <w:gridCol w:w="9778"/>
      </w:tblGrid>
      <w:tr w:rsidR="00314895" w14:paraId="420F0C0A" w14:textId="77777777">
        <w:tc>
          <w:tcPr>
            <w:tcW w:w="9778" w:type="dxa"/>
            <w:shd w:val="clear" w:color="auto" w:fill="auto"/>
            <w:tcMar>
              <w:left w:w="108" w:type="dxa"/>
            </w:tcMar>
          </w:tcPr>
          <w:p w14:paraId="13586B0A" w14:textId="34494F2C" w:rsidR="00314895" w:rsidRPr="00B53B71" w:rsidRDefault="006B598B">
            <w:pPr>
              <w:spacing w:line="360" w:lineRule="auto"/>
              <w:jc w:val="both"/>
              <w:rPr>
                <w:lang w:val="bg-BG"/>
              </w:rPr>
            </w:pPr>
            <w:r w:rsidRPr="00B53B71">
              <w:rPr>
                <w:lang w:val="bg-BG"/>
              </w:rPr>
              <w:t>1999</w:t>
            </w:r>
          </w:p>
        </w:tc>
      </w:tr>
    </w:tbl>
    <w:p w14:paraId="564DB851" w14:textId="77777777" w:rsidR="00314895" w:rsidRDefault="00314895">
      <w:pPr>
        <w:spacing w:line="360" w:lineRule="auto"/>
        <w:jc w:val="both"/>
        <w:rPr>
          <w:rFonts w:asciiTheme="minorHAnsi" w:hAnsiTheme="minorHAnsi" w:cstheme="minorHAnsi"/>
          <w:lang w:val="en-US"/>
        </w:rPr>
      </w:pPr>
    </w:p>
    <w:p w14:paraId="7EA4EFB6"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 xml:space="preserve">Language/es </w:t>
      </w:r>
    </w:p>
    <w:tbl>
      <w:tblPr>
        <w:tblStyle w:val="ad"/>
        <w:tblW w:w="9778" w:type="dxa"/>
        <w:tblLook w:val="04A0" w:firstRow="1" w:lastRow="0" w:firstColumn="1" w:lastColumn="0" w:noHBand="0" w:noVBand="1"/>
      </w:tblPr>
      <w:tblGrid>
        <w:gridCol w:w="9778"/>
      </w:tblGrid>
      <w:tr w:rsidR="00314895" w14:paraId="778736BE" w14:textId="77777777">
        <w:tc>
          <w:tcPr>
            <w:tcW w:w="9778" w:type="dxa"/>
            <w:shd w:val="clear" w:color="auto" w:fill="auto"/>
            <w:tcMar>
              <w:left w:w="108" w:type="dxa"/>
            </w:tcMar>
          </w:tcPr>
          <w:p w14:paraId="188D15BA" w14:textId="77777777" w:rsidR="00314895" w:rsidRPr="00B53B71" w:rsidRDefault="000F1B6F">
            <w:pPr>
              <w:spacing w:line="360" w:lineRule="auto"/>
              <w:jc w:val="both"/>
              <w:rPr>
                <w:lang w:val="en-US"/>
              </w:rPr>
            </w:pPr>
            <w:r w:rsidRPr="00B53B71">
              <w:rPr>
                <w:lang w:val="en-US"/>
              </w:rPr>
              <w:t>BG</w:t>
            </w:r>
          </w:p>
        </w:tc>
      </w:tr>
    </w:tbl>
    <w:p w14:paraId="194BFD61" w14:textId="77777777" w:rsidR="00314895" w:rsidRDefault="00314895">
      <w:pPr>
        <w:spacing w:line="360" w:lineRule="auto"/>
        <w:jc w:val="both"/>
        <w:rPr>
          <w:rFonts w:asciiTheme="minorHAnsi" w:hAnsiTheme="minorHAnsi" w:cstheme="minorHAnsi"/>
          <w:lang w:val="en-US"/>
        </w:rPr>
      </w:pPr>
    </w:p>
    <w:p w14:paraId="13442A83"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Country of production</w:t>
      </w:r>
    </w:p>
    <w:tbl>
      <w:tblPr>
        <w:tblStyle w:val="ad"/>
        <w:tblW w:w="9778" w:type="dxa"/>
        <w:tblLook w:val="04A0" w:firstRow="1" w:lastRow="0" w:firstColumn="1" w:lastColumn="0" w:noHBand="0" w:noVBand="1"/>
      </w:tblPr>
      <w:tblGrid>
        <w:gridCol w:w="9778"/>
      </w:tblGrid>
      <w:tr w:rsidR="00314895" w14:paraId="0E51BD90" w14:textId="77777777">
        <w:tc>
          <w:tcPr>
            <w:tcW w:w="9778" w:type="dxa"/>
            <w:shd w:val="clear" w:color="auto" w:fill="auto"/>
            <w:tcMar>
              <w:left w:w="108" w:type="dxa"/>
            </w:tcMar>
          </w:tcPr>
          <w:p w14:paraId="391FA6E0" w14:textId="77777777" w:rsidR="00314895" w:rsidRPr="007C1E27" w:rsidRDefault="000F1B6F">
            <w:pPr>
              <w:spacing w:line="360" w:lineRule="auto"/>
              <w:jc w:val="both"/>
              <w:rPr>
                <w:lang w:val="en-US"/>
              </w:rPr>
            </w:pPr>
            <w:r w:rsidRPr="007C1E27">
              <w:rPr>
                <w:lang w:val="en-US"/>
              </w:rPr>
              <w:t>Bulgaria</w:t>
            </w:r>
          </w:p>
        </w:tc>
      </w:tr>
    </w:tbl>
    <w:p w14:paraId="70E1FD26" w14:textId="77777777" w:rsidR="00314895" w:rsidRDefault="00314895">
      <w:pPr>
        <w:spacing w:line="360" w:lineRule="auto"/>
        <w:jc w:val="both"/>
        <w:rPr>
          <w:rFonts w:asciiTheme="minorHAnsi" w:hAnsiTheme="minorHAnsi" w:cstheme="minorHAnsi"/>
          <w:lang w:val="en-US"/>
        </w:rPr>
      </w:pPr>
    </w:p>
    <w:p w14:paraId="28B991B8"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Kind of tool</w:t>
      </w:r>
    </w:p>
    <w:p w14:paraId="7217FD82"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b/>
          <w:lang w:val="en-GB"/>
        </w:rPr>
        <w:t xml:space="preserve">□ </w:t>
      </w:r>
      <w:r>
        <w:rPr>
          <w:rFonts w:asciiTheme="minorHAnsi" w:hAnsiTheme="minorHAnsi" w:cstheme="minorHAnsi"/>
          <w:lang w:val="en-US"/>
        </w:rPr>
        <w:t>Ministerial Educational Program</w:t>
      </w:r>
    </w:p>
    <w:p w14:paraId="1D6550E0" w14:textId="77777777" w:rsidR="00314895" w:rsidRDefault="000F1B6F">
      <w:pPr>
        <w:spacing w:line="360" w:lineRule="auto"/>
        <w:jc w:val="both"/>
        <w:rPr>
          <w:rFonts w:asciiTheme="minorHAnsi" w:hAnsiTheme="minorHAnsi" w:cstheme="minorHAnsi"/>
          <w:lang w:val="en-US"/>
        </w:rPr>
      </w:pPr>
      <w:proofErr w:type="gramStart"/>
      <w:r>
        <w:rPr>
          <w:rFonts w:asciiTheme="minorHAnsi" w:hAnsiTheme="minorHAnsi" w:cstheme="minorHAnsi"/>
          <w:b/>
          <w:lang w:val="en-GB"/>
        </w:rPr>
        <w:t xml:space="preserve">□  </w:t>
      </w:r>
      <w:r w:rsidRPr="00EB6287">
        <w:rPr>
          <w:rFonts w:asciiTheme="minorHAnsi" w:hAnsiTheme="minorHAnsi" w:cstheme="minorHAnsi"/>
          <w:b/>
          <w:highlight w:val="yellow"/>
          <w:lang w:val="en-GB"/>
        </w:rPr>
        <w:t>local</w:t>
      </w:r>
      <w:proofErr w:type="gramEnd"/>
      <w:r w:rsidRPr="00EB6287">
        <w:rPr>
          <w:rFonts w:asciiTheme="minorHAnsi" w:hAnsiTheme="minorHAnsi" w:cstheme="minorHAnsi"/>
          <w:b/>
          <w:highlight w:val="yellow"/>
          <w:lang w:val="en-GB"/>
        </w:rPr>
        <w:t>/regional/national level or extracurricular activities</w:t>
      </w:r>
    </w:p>
    <w:p w14:paraId="52DC6389" w14:textId="77777777" w:rsidR="00314895" w:rsidRDefault="000F1B6F">
      <w:pPr>
        <w:spacing w:line="360" w:lineRule="auto"/>
        <w:jc w:val="both"/>
        <w:rPr>
          <w:rFonts w:asciiTheme="minorHAnsi" w:hAnsiTheme="minorHAnsi" w:cstheme="minorHAnsi"/>
          <w:lang w:val="en-US"/>
        </w:rPr>
      </w:pPr>
      <w:proofErr w:type="gramStart"/>
      <w:r>
        <w:rPr>
          <w:rFonts w:asciiTheme="minorHAnsi" w:hAnsiTheme="minorHAnsi" w:cstheme="minorHAnsi"/>
          <w:lang w:val="en-GB"/>
        </w:rPr>
        <w:t>□  model</w:t>
      </w:r>
      <w:proofErr w:type="gramEnd"/>
      <w:r>
        <w:rPr>
          <w:rFonts w:asciiTheme="minorHAnsi" w:hAnsiTheme="minorHAnsi" w:cstheme="minorHAnsi"/>
          <w:lang w:val="en-GB"/>
        </w:rPr>
        <w:t xml:space="preserve"> of web awareness campaigns</w:t>
      </w:r>
      <w:r>
        <w:rPr>
          <w:rFonts w:asciiTheme="minorHAnsi" w:hAnsiTheme="minorHAnsi" w:cstheme="minorHAnsi"/>
          <w:lang w:val="en-US"/>
        </w:rPr>
        <w:t xml:space="preserve"> </w:t>
      </w:r>
    </w:p>
    <w:p w14:paraId="6BE36784" w14:textId="4CD33DE5" w:rsidR="00314895" w:rsidRPr="00B519CA" w:rsidRDefault="00B519CA">
      <w:pPr>
        <w:spacing w:line="360" w:lineRule="auto"/>
        <w:jc w:val="both"/>
        <w:rPr>
          <w:bCs/>
        </w:rPr>
      </w:pPr>
      <w:proofErr w:type="gramStart"/>
      <w:r>
        <w:rPr>
          <w:rFonts w:asciiTheme="minorHAnsi" w:hAnsiTheme="minorHAnsi" w:cstheme="minorHAnsi"/>
          <w:lang w:val="en-GB"/>
        </w:rPr>
        <w:t xml:space="preserve">□  </w:t>
      </w:r>
      <w:r w:rsidR="000F1B6F" w:rsidRPr="00B519CA">
        <w:rPr>
          <w:rFonts w:asciiTheme="minorHAnsi" w:hAnsiTheme="minorHAnsi" w:cstheme="minorHAnsi"/>
          <w:bCs/>
          <w:lang w:val="en-GB"/>
        </w:rPr>
        <w:t>web</w:t>
      </w:r>
      <w:proofErr w:type="gramEnd"/>
      <w:r w:rsidR="000F1B6F" w:rsidRPr="00B519CA">
        <w:rPr>
          <w:rFonts w:asciiTheme="minorHAnsi" w:hAnsiTheme="minorHAnsi" w:cstheme="minorHAnsi"/>
          <w:bCs/>
          <w:lang w:val="en-GB"/>
        </w:rPr>
        <w:t xml:space="preserve"> tools indicating how to behave in case of disaster / first aid</w:t>
      </w:r>
    </w:p>
    <w:p w14:paraId="0E07309C" w14:textId="77777777" w:rsidR="00314895" w:rsidRDefault="000F1B6F">
      <w:pPr>
        <w:spacing w:line="360" w:lineRule="auto"/>
        <w:jc w:val="both"/>
        <w:rPr>
          <w:rFonts w:asciiTheme="minorHAnsi" w:hAnsiTheme="minorHAnsi" w:cstheme="minorHAnsi"/>
          <w:lang w:val="en-GB"/>
        </w:rPr>
      </w:pPr>
      <w:proofErr w:type="gramStart"/>
      <w:r>
        <w:rPr>
          <w:rFonts w:asciiTheme="minorHAnsi" w:hAnsiTheme="minorHAnsi" w:cstheme="minorHAnsi"/>
          <w:lang w:val="en-GB"/>
        </w:rPr>
        <w:t>□  cartoon</w:t>
      </w:r>
      <w:proofErr w:type="gramEnd"/>
    </w:p>
    <w:p w14:paraId="44E09BAD"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 xml:space="preserve">TV series </w:t>
      </w:r>
    </w:p>
    <w:p w14:paraId="77C10EDD"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audio-seminar</w:t>
      </w:r>
    </w:p>
    <w:p w14:paraId="44643E61"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video game</w:t>
      </w:r>
    </w:p>
    <w:p w14:paraId="54B9E016"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Edu-documentary</w:t>
      </w:r>
    </w:p>
    <w:p w14:paraId="79D68574"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app for tablets and smartphones</w:t>
      </w:r>
      <w:r>
        <w:rPr>
          <w:rFonts w:asciiTheme="minorHAnsi" w:hAnsiTheme="minorHAnsi" w:cstheme="minorHAnsi"/>
          <w:lang w:val="en-US"/>
        </w:rPr>
        <w:t xml:space="preserve"> </w:t>
      </w:r>
    </w:p>
    <w:p w14:paraId="35CAAEB3"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w:t>
      </w:r>
      <w:r>
        <w:rPr>
          <w:rFonts w:asciiTheme="minorHAnsi" w:hAnsiTheme="minorHAnsi" w:cstheme="minorHAnsi"/>
          <w:lang w:val="en-US"/>
        </w:rPr>
        <w:t xml:space="preserve"> </w:t>
      </w:r>
      <w:r>
        <w:rPr>
          <w:rFonts w:asciiTheme="minorHAnsi" w:hAnsiTheme="minorHAnsi" w:cstheme="minorHAnsi"/>
          <w:lang w:val="en-GB"/>
        </w:rPr>
        <w:t xml:space="preserve">web based </w:t>
      </w:r>
      <w:proofErr w:type="spellStart"/>
      <w:r>
        <w:rPr>
          <w:rFonts w:asciiTheme="minorHAnsi" w:hAnsiTheme="minorHAnsi" w:cstheme="minorHAnsi"/>
          <w:lang w:val="en-GB"/>
        </w:rPr>
        <w:t>edu</w:t>
      </w:r>
      <w:proofErr w:type="spellEnd"/>
      <w:r>
        <w:rPr>
          <w:rFonts w:asciiTheme="minorHAnsi" w:hAnsiTheme="minorHAnsi" w:cstheme="minorHAnsi"/>
          <w:lang w:val="en-GB"/>
        </w:rPr>
        <w:t>-games</w:t>
      </w:r>
    </w:p>
    <w:p w14:paraId="53152367" w14:textId="77777777" w:rsidR="00E83888" w:rsidRDefault="000F1B6F">
      <w:pPr>
        <w:spacing w:line="360" w:lineRule="auto"/>
        <w:jc w:val="both"/>
        <w:rPr>
          <w:rFonts w:asciiTheme="minorHAnsi" w:hAnsiTheme="minorHAnsi" w:cstheme="minorHAnsi"/>
          <w:lang w:val="bg-BG"/>
        </w:rPr>
      </w:pPr>
      <w:r>
        <w:rPr>
          <w:rFonts w:asciiTheme="minorHAnsi" w:hAnsiTheme="minorHAnsi" w:cstheme="minorHAnsi"/>
          <w:lang w:val="en-GB"/>
        </w:rPr>
        <w:t xml:space="preserve">□ </w:t>
      </w:r>
      <w:proofErr w:type="spellStart"/>
      <w:r>
        <w:rPr>
          <w:rFonts w:asciiTheme="minorHAnsi" w:hAnsiTheme="minorHAnsi" w:cstheme="minorHAnsi"/>
          <w:lang w:val="en-GB"/>
        </w:rPr>
        <w:t>edu</w:t>
      </w:r>
      <w:proofErr w:type="spellEnd"/>
      <w:r>
        <w:rPr>
          <w:rFonts w:asciiTheme="minorHAnsi" w:hAnsiTheme="minorHAnsi" w:cstheme="minorHAnsi"/>
          <w:lang w:val="en-GB"/>
        </w:rPr>
        <w:t>-blog</w:t>
      </w:r>
    </w:p>
    <w:p w14:paraId="0A008F9F" w14:textId="43463F8E" w:rsidR="00314895" w:rsidRPr="00E83888" w:rsidRDefault="00E83888">
      <w:pPr>
        <w:spacing w:line="360" w:lineRule="auto"/>
        <w:jc w:val="both"/>
        <w:rPr>
          <w:rFonts w:asciiTheme="minorHAnsi" w:hAnsiTheme="minorHAnsi" w:cstheme="minorHAnsi"/>
          <w:lang w:val="en-US"/>
        </w:rPr>
      </w:pPr>
      <w:proofErr w:type="gramStart"/>
      <w:r>
        <w:rPr>
          <w:rFonts w:asciiTheme="minorHAnsi" w:hAnsiTheme="minorHAnsi" w:cstheme="minorHAnsi"/>
          <w:lang w:val="en-GB"/>
        </w:rPr>
        <w:t xml:space="preserve">□ </w:t>
      </w:r>
      <w:r w:rsidR="000F1B6F" w:rsidRPr="00E83888">
        <w:rPr>
          <w:rFonts w:asciiTheme="minorHAnsi" w:hAnsiTheme="minorHAnsi" w:cstheme="minorHAnsi"/>
          <w:lang w:val="en-GB"/>
        </w:rPr>
        <w:t xml:space="preserve"> e</w:t>
      </w:r>
      <w:proofErr w:type="gramEnd"/>
      <w:r w:rsidR="000F1B6F" w:rsidRPr="00E83888">
        <w:rPr>
          <w:rFonts w:asciiTheme="minorHAnsi" w:hAnsiTheme="minorHAnsi" w:cstheme="minorHAnsi"/>
          <w:lang w:val="en-GB"/>
        </w:rPr>
        <w:t>-learning platform</w:t>
      </w:r>
    </w:p>
    <w:p w14:paraId="529279A3" w14:textId="77777777" w:rsidR="00314895" w:rsidRDefault="000F1B6F">
      <w:pPr>
        <w:spacing w:line="360" w:lineRule="auto"/>
        <w:jc w:val="both"/>
        <w:rPr>
          <w:rFonts w:asciiTheme="minorHAnsi" w:hAnsiTheme="minorHAnsi" w:cstheme="minorHAnsi"/>
          <w:lang w:val="en-US"/>
        </w:rPr>
      </w:pPr>
      <w:r w:rsidRPr="00EB6287">
        <w:rPr>
          <w:rFonts w:asciiTheme="minorHAnsi" w:hAnsiTheme="minorHAnsi" w:cstheme="minorHAnsi"/>
          <w:lang w:val="en-GB"/>
        </w:rPr>
        <w:t xml:space="preserve">□ </w:t>
      </w:r>
      <w:proofErr w:type="gramStart"/>
      <w:r w:rsidRPr="00EB6287">
        <w:rPr>
          <w:rFonts w:asciiTheme="minorHAnsi" w:hAnsiTheme="minorHAnsi" w:cstheme="minorHAnsi"/>
          <w:lang w:val="en-GB"/>
        </w:rPr>
        <w:t>video</w:t>
      </w:r>
      <w:proofErr w:type="gramEnd"/>
      <w:r w:rsidRPr="00EB6287">
        <w:rPr>
          <w:rFonts w:asciiTheme="minorHAnsi" w:hAnsiTheme="minorHAnsi" w:cstheme="minorHAnsi"/>
          <w:lang w:val="en-GB"/>
        </w:rPr>
        <w:t xml:space="preserve"> products</w:t>
      </w:r>
    </w:p>
    <w:p w14:paraId="585148DE"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proofErr w:type="spellStart"/>
      <w:r>
        <w:rPr>
          <w:rFonts w:asciiTheme="minorHAnsi" w:hAnsiTheme="minorHAnsi" w:cstheme="minorHAnsi"/>
          <w:lang w:val="en-GB"/>
        </w:rPr>
        <w:t>edu</w:t>
      </w:r>
      <w:proofErr w:type="spellEnd"/>
      <w:r>
        <w:rPr>
          <w:rFonts w:asciiTheme="minorHAnsi" w:hAnsiTheme="minorHAnsi" w:cstheme="minorHAnsi"/>
          <w:lang w:val="en-GB"/>
        </w:rPr>
        <w:t>-video trailers</w:t>
      </w:r>
      <w:r>
        <w:rPr>
          <w:rFonts w:asciiTheme="minorHAnsi" w:hAnsiTheme="minorHAnsi" w:cstheme="minorHAnsi"/>
          <w:lang w:val="en-US"/>
        </w:rPr>
        <w:t xml:space="preserve"> </w:t>
      </w:r>
    </w:p>
    <w:p w14:paraId="416540A5"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lastRenderedPageBreak/>
        <w:t xml:space="preserve">□ </w:t>
      </w:r>
      <w:r>
        <w:rPr>
          <w:rFonts w:asciiTheme="minorHAnsi" w:hAnsiTheme="minorHAnsi" w:cstheme="minorHAnsi"/>
          <w:lang w:val="en-US"/>
        </w:rPr>
        <w:t>e-seminar</w:t>
      </w:r>
    </w:p>
    <w:p w14:paraId="646DC52B"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proofErr w:type="spellStart"/>
      <w:r>
        <w:rPr>
          <w:rFonts w:asciiTheme="minorHAnsi" w:hAnsiTheme="minorHAnsi" w:cstheme="minorHAnsi"/>
          <w:lang w:val="en-US"/>
        </w:rPr>
        <w:t>Mooc</w:t>
      </w:r>
      <w:proofErr w:type="spellEnd"/>
      <w:r>
        <w:rPr>
          <w:rFonts w:asciiTheme="minorHAnsi" w:hAnsiTheme="minorHAnsi" w:cstheme="minorHAnsi"/>
          <w:lang w:val="en-US"/>
        </w:rPr>
        <w:t xml:space="preserve"> seminar</w:t>
      </w:r>
    </w:p>
    <w:p w14:paraId="6231EA8B" w14:textId="77777777" w:rsidR="00314895" w:rsidRDefault="000F1B6F">
      <w:pPr>
        <w:spacing w:line="360" w:lineRule="auto"/>
        <w:jc w:val="both"/>
        <w:rPr>
          <w:rFonts w:asciiTheme="minorHAnsi" w:hAnsiTheme="minorHAnsi" w:cstheme="minorHAnsi"/>
          <w:lang w:val="en-US"/>
        </w:rPr>
      </w:pPr>
      <w:proofErr w:type="gramStart"/>
      <w:r>
        <w:rPr>
          <w:rFonts w:asciiTheme="minorHAnsi" w:hAnsiTheme="minorHAnsi" w:cstheme="minorHAnsi"/>
          <w:lang w:val="en-GB"/>
        </w:rPr>
        <w:t>□  slideshows</w:t>
      </w:r>
      <w:proofErr w:type="gramEnd"/>
      <w:r>
        <w:rPr>
          <w:rFonts w:asciiTheme="minorHAnsi" w:hAnsiTheme="minorHAnsi" w:cstheme="minorHAnsi"/>
          <w:lang w:val="en-US"/>
        </w:rPr>
        <w:t xml:space="preserve"> </w:t>
      </w:r>
    </w:p>
    <w:p w14:paraId="2FFFD43A" w14:textId="77777777" w:rsidR="00314895" w:rsidRDefault="000F1B6F">
      <w:pPr>
        <w:spacing w:line="360" w:lineRule="auto"/>
        <w:jc w:val="both"/>
        <w:rPr>
          <w:rFonts w:asciiTheme="minorHAnsi" w:hAnsiTheme="minorHAnsi" w:cstheme="minorHAnsi"/>
          <w:lang w:val="en-US"/>
        </w:rPr>
      </w:pPr>
      <w:proofErr w:type="gramStart"/>
      <w:r>
        <w:rPr>
          <w:rFonts w:asciiTheme="minorHAnsi" w:hAnsiTheme="minorHAnsi" w:cstheme="minorHAnsi"/>
          <w:lang w:val="en-GB"/>
        </w:rPr>
        <w:t>□  web</w:t>
      </w:r>
      <w:proofErr w:type="gramEnd"/>
      <w:r>
        <w:rPr>
          <w:rFonts w:asciiTheme="minorHAnsi" w:hAnsiTheme="minorHAnsi" w:cstheme="minorHAnsi"/>
          <w:lang w:val="en-GB"/>
        </w:rPr>
        <w:t xml:space="preserve"> booklet</w:t>
      </w:r>
      <w:r>
        <w:rPr>
          <w:rFonts w:asciiTheme="minorHAnsi" w:hAnsiTheme="minorHAnsi" w:cstheme="minorHAnsi"/>
          <w:lang w:val="en-US"/>
        </w:rPr>
        <w:t xml:space="preserve"> </w:t>
      </w:r>
    </w:p>
    <w:p w14:paraId="047D86F9" w14:textId="77777777" w:rsidR="00314895" w:rsidRDefault="000F1B6F">
      <w:pPr>
        <w:spacing w:line="360" w:lineRule="auto"/>
        <w:jc w:val="both"/>
        <w:rPr>
          <w:rFonts w:asciiTheme="minorHAnsi" w:hAnsiTheme="minorHAnsi" w:cstheme="minorHAnsi"/>
          <w:lang w:val="en-US"/>
        </w:rPr>
      </w:pPr>
      <w:proofErr w:type="gramStart"/>
      <w:r>
        <w:rPr>
          <w:rFonts w:asciiTheme="minorHAnsi" w:hAnsiTheme="minorHAnsi" w:cstheme="minorHAnsi"/>
          <w:lang w:val="en-GB"/>
        </w:rPr>
        <w:t>□  e</w:t>
      </w:r>
      <w:proofErr w:type="gramEnd"/>
      <w:r>
        <w:rPr>
          <w:rFonts w:asciiTheme="minorHAnsi" w:hAnsiTheme="minorHAnsi" w:cstheme="minorHAnsi"/>
          <w:lang w:val="en-GB"/>
        </w:rPr>
        <w:t>-guide</w:t>
      </w:r>
      <w:r>
        <w:rPr>
          <w:rFonts w:asciiTheme="minorHAnsi" w:hAnsiTheme="minorHAnsi" w:cstheme="minorHAnsi"/>
          <w:lang w:val="en-US"/>
        </w:rPr>
        <w:t xml:space="preserve"> </w:t>
      </w:r>
    </w:p>
    <w:p w14:paraId="5EAFA006" w14:textId="77777777" w:rsidR="00314895" w:rsidRDefault="000F1B6F">
      <w:pPr>
        <w:spacing w:line="360" w:lineRule="auto"/>
        <w:jc w:val="both"/>
        <w:rPr>
          <w:rFonts w:asciiTheme="minorHAnsi" w:hAnsiTheme="minorHAnsi" w:cstheme="minorHAnsi"/>
          <w:lang w:val="en-GB"/>
        </w:rPr>
      </w:pPr>
      <w:proofErr w:type="gramStart"/>
      <w:r>
        <w:rPr>
          <w:rFonts w:asciiTheme="minorHAnsi" w:hAnsiTheme="minorHAnsi" w:cstheme="minorHAnsi"/>
          <w:lang w:val="en-GB"/>
        </w:rPr>
        <w:t>□  web</w:t>
      </w:r>
      <w:proofErr w:type="gramEnd"/>
      <w:r>
        <w:rPr>
          <w:rFonts w:asciiTheme="minorHAnsi" w:hAnsiTheme="minorHAnsi" w:cstheme="minorHAnsi"/>
          <w:lang w:val="en-GB"/>
        </w:rPr>
        <w:t xml:space="preserve"> site</w:t>
      </w:r>
    </w:p>
    <w:p w14:paraId="129AEE68" w14:textId="31443867" w:rsidR="00314895" w:rsidRDefault="00E83888">
      <w:pPr>
        <w:spacing w:line="360" w:lineRule="auto"/>
        <w:jc w:val="both"/>
        <w:rPr>
          <w:b/>
          <w:bCs/>
        </w:rPr>
      </w:pPr>
      <w:r>
        <w:rPr>
          <w:rFonts w:asciiTheme="minorHAnsi" w:hAnsiTheme="minorHAnsi" w:cstheme="minorHAnsi"/>
          <w:lang w:val="en-GB"/>
        </w:rPr>
        <w:t>□</w:t>
      </w:r>
      <w:r w:rsidR="000F1B6F" w:rsidRPr="00E83888">
        <w:rPr>
          <w:rFonts w:asciiTheme="minorHAnsi" w:hAnsiTheme="minorHAnsi" w:cstheme="minorHAnsi"/>
          <w:bCs/>
          <w:lang w:val="en-GB"/>
        </w:rPr>
        <w:t>courseware</w:t>
      </w:r>
    </w:p>
    <w:p w14:paraId="5CB8D8A8" w14:textId="77777777" w:rsidR="00314895" w:rsidRDefault="000F1B6F">
      <w:pPr>
        <w:spacing w:line="360" w:lineRule="auto"/>
        <w:jc w:val="both"/>
        <w:rPr>
          <w:rFonts w:asciiTheme="minorHAnsi" w:hAnsiTheme="minorHAnsi" w:cstheme="minorHAnsi"/>
          <w:lang w:val="en-GB"/>
        </w:rPr>
      </w:pPr>
      <w:r>
        <w:rPr>
          <w:rFonts w:asciiTheme="minorHAnsi" w:hAnsiTheme="minorHAnsi" w:cstheme="minorHAnsi"/>
          <w:lang w:val="en-GB"/>
        </w:rPr>
        <w:t>□ e-book</w:t>
      </w:r>
    </w:p>
    <w:p w14:paraId="3A5C8CCF" w14:textId="77777777" w:rsidR="00314895" w:rsidRDefault="000F1B6F">
      <w:pPr>
        <w:spacing w:line="360" w:lineRule="auto"/>
        <w:jc w:val="both"/>
        <w:rPr>
          <w:rFonts w:asciiTheme="minorHAnsi" w:hAnsiTheme="minorHAnsi" w:cstheme="minorHAnsi"/>
          <w:lang w:val="en-GB"/>
        </w:rPr>
      </w:pPr>
      <w:r>
        <w:rPr>
          <w:rFonts w:asciiTheme="minorHAnsi" w:hAnsiTheme="minorHAnsi" w:cstheme="minorHAnsi"/>
          <w:lang w:val="en-GB"/>
        </w:rPr>
        <w:t>□ a-book</w:t>
      </w:r>
    </w:p>
    <w:p w14:paraId="0B92AAA2" w14:textId="77777777" w:rsidR="00314895" w:rsidRDefault="000F1B6F">
      <w:pPr>
        <w:spacing w:line="360" w:lineRule="auto"/>
        <w:jc w:val="both"/>
        <w:rPr>
          <w:rFonts w:asciiTheme="minorHAnsi" w:hAnsiTheme="minorHAnsi" w:cstheme="minorHAnsi"/>
          <w:lang w:val="en-GB"/>
        </w:rPr>
      </w:pPr>
      <w:r>
        <w:rPr>
          <w:rFonts w:asciiTheme="minorHAnsi" w:hAnsiTheme="minorHAnsi" w:cstheme="minorHAnsi"/>
          <w:lang w:val="en-GB"/>
        </w:rPr>
        <w:t>□ Flash Application</w:t>
      </w:r>
    </w:p>
    <w:p w14:paraId="14A8BCA1" w14:textId="77777777" w:rsidR="00314895" w:rsidRDefault="000F1B6F">
      <w:pPr>
        <w:spacing w:line="360" w:lineRule="auto"/>
        <w:jc w:val="both"/>
        <w:rPr>
          <w:rFonts w:asciiTheme="minorHAnsi" w:hAnsiTheme="minorHAnsi" w:cstheme="minorHAnsi"/>
          <w:lang w:val="en-GB"/>
        </w:rPr>
      </w:pPr>
      <w:r>
        <w:rPr>
          <w:rFonts w:asciiTheme="minorHAnsi" w:hAnsiTheme="minorHAnsi" w:cstheme="minorHAnsi"/>
          <w:lang w:val="en-GB"/>
        </w:rPr>
        <w:t>□ App for Android</w:t>
      </w:r>
    </w:p>
    <w:p w14:paraId="285933AC" w14:textId="77777777" w:rsidR="00314895" w:rsidRDefault="000F1B6F">
      <w:pPr>
        <w:spacing w:line="360" w:lineRule="auto"/>
        <w:jc w:val="both"/>
        <w:rPr>
          <w:rFonts w:asciiTheme="minorHAnsi" w:hAnsiTheme="minorHAnsi" w:cstheme="minorHAnsi"/>
          <w:lang w:val="en-GB"/>
        </w:rPr>
      </w:pPr>
      <w:r>
        <w:rPr>
          <w:rFonts w:asciiTheme="minorHAnsi" w:hAnsiTheme="minorHAnsi" w:cstheme="minorHAnsi"/>
          <w:lang w:val="en-GB"/>
        </w:rPr>
        <w:t xml:space="preserve">□ App for </w:t>
      </w:r>
      <w:proofErr w:type="spellStart"/>
      <w:r>
        <w:rPr>
          <w:rFonts w:asciiTheme="minorHAnsi" w:hAnsiTheme="minorHAnsi" w:cstheme="minorHAnsi"/>
          <w:lang w:val="en-GB"/>
        </w:rPr>
        <w:t>Iphone</w:t>
      </w:r>
      <w:proofErr w:type="spellEnd"/>
      <w:r>
        <w:rPr>
          <w:rFonts w:asciiTheme="minorHAnsi" w:hAnsiTheme="minorHAnsi" w:cstheme="minorHAnsi"/>
          <w:lang w:val="en-GB"/>
        </w:rPr>
        <w:t>/</w:t>
      </w:r>
      <w:proofErr w:type="spellStart"/>
      <w:r>
        <w:rPr>
          <w:rFonts w:asciiTheme="minorHAnsi" w:hAnsiTheme="minorHAnsi" w:cstheme="minorHAnsi"/>
          <w:lang w:val="en-GB"/>
        </w:rPr>
        <w:t>Ipad</w:t>
      </w:r>
      <w:proofErr w:type="spellEnd"/>
    </w:p>
    <w:p w14:paraId="01201665" w14:textId="77777777" w:rsidR="00314895" w:rsidRDefault="000F1B6F">
      <w:pPr>
        <w:spacing w:line="360" w:lineRule="auto"/>
        <w:jc w:val="both"/>
        <w:rPr>
          <w:rFonts w:asciiTheme="minorHAnsi" w:hAnsiTheme="minorHAnsi" w:cstheme="minorHAnsi"/>
          <w:lang w:val="en-GB"/>
        </w:rPr>
      </w:pPr>
      <w:r>
        <w:rPr>
          <w:rFonts w:asciiTheme="minorHAnsi" w:hAnsiTheme="minorHAnsi" w:cstheme="minorHAnsi"/>
          <w:lang w:val="en-GB"/>
        </w:rPr>
        <w:t xml:space="preserve">□ </w:t>
      </w:r>
      <w:proofErr w:type="spellStart"/>
      <w:r>
        <w:rPr>
          <w:rFonts w:asciiTheme="minorHAnsi" w:hAnsiTheme="minorHAnsi" w:cstheme="minorHAnsi"/>
          <w:lang w:val="en-GB"/>
        </w:rPr>
        <w:t>Weminar</w:t>
      </w:r>
      <w:proofErr w:type="spellEnd"/>
    </w:p>
    <w:p w14:paraId="4707CA0D" w14:textId="77777777" w:rsidR="00314895" w:rsidRDefault="000F1B6F">
      <w:pPr>
        <w:spacing w:line="360" w:lineRule="auto"/>
        <w:jc w:val="both"/>
        <w:rPr>
          <w:rFonts w:asciiTheme="minorHAnsi" w:hAnsiTheme="minorHAnsi" w:cstheme="minorHAnsi"/>
          <w:lang w:val="en-GB"/>
        </w:rPr>
      </w:pPr>
      <w:r>
        <w:rPr>
          <w:rFonts w:asciiTheme="minorHAnsi" w:hAnsiTheme="minorHAnsi" w:cstheme="minorHAnsi"/>
          <w:lang w:val="en-GB"/>
        </w:rPr>
        <w:t>□ E-seminar</w:t>
      </w:r>
    </w:p>
    <w:p w14:paraId="10DF38C2" w14:textId="77777777" w:rsidR="00314895" w:rsidRDefault="000F1B6F">
      <w:pPr>
        <w:spacing w:line="360" w:lineRule="auto"/>
        <w:jc w:val="both"/>
        <w:rPr>
          <w:rFonts w:asciiTheme="minorHAnsi" w:hAnsiTheme="minorHAnsi" w:cstheme="minorHAnsi"/>
          <w:lang w:val="en-GB"/>
        </w:rPr>
      </w:pPr>
      <w:r>
        <w:rPr>
          <w:rFonts w:asciiTheme="minorHAnsi" w:hAnsiTheme="minorHAnsi" w:cstheme="minorHAnsi"/>
          <w:lang w:val="en-GB"/>
        </w:rPr>
        <w:t>□ video spot</w:t>
      </w:r>
    </w:p>
    <w:p w14:paraId="7F007947" w14:textId="1B4834F9" w:rsidR="00314895" w:rsidRDefault="000F1B6F">
      <w:pPr>
        <w:spacing w:line="360" w:lineRule="auto"/>
        <w:jc w:val="both"/>
        <w:rPr>
          <w:rFonts w:asciiTheme="minorHAnsi" w:hAnsiTheme="minorHAnsi" w:cstheme="minorHAnsi"/>
          <w:b/>
          <w:lang w:val="en-US"/>
        </w:rPr>
      </w:pPr>
      <w:proofErr w:type="gramStart"/>
      <w:r>
        <w:rPr>
          <w:rFonts w:asciiTheme="minorHAnsi" w:hAnsiTheme="minorHAnsi" w:cstheme="minorHAnsi"/>
          <w:lang w:val="en-GB"/>
        </w:rPr>
        <w:t xml:space="preserve">□ </w:t>
      </w:r>
      <w:r w:rsidRPr="00521231">
        <w:rPr>
          <w:rFonts w:asciiTheme="minorHAnsi" w:hAnsiTheme="minorHAnsi" w:cstheme="minorHAnsi"/>
          <w:b/>
          <w:lang w:val="en-GB"/>
        </w:rPr>
        <w:t xml:space="preserve"> </w:t>
      </w:r>
      <w:r w:rsidRPr="00521231">
        <w:rPr>
          <w:rFonts w:asciiTheme="minorHAnsi" w:hAnsiTheme="minorHAnsi" w:cstheme="minorHAnsi"/>
          <w:b/>
          <w:highlight w:val="yellow"/>
          <w:lang w:val="en-GB"/>
        </w:rPr>
        <w:t>other</w:t>
      </w:r>
      <w:proofErr w:type="gramEnd"/>
      <w:r w:rsidR="00E83888">
        <w:rPr>
          <w:rFonts w:asciiTheme="minorHAnsi" w:hAnsiTheme="minorHAnsi" w:cstheme="minorHAnsi"/>
          <w:lang w:val="en-GB"/>
        </w:rPr>
        <w:t xml:space="preserve"> </w:t>
      </w:r>
      <w:r w:rsidR="00E83888">
        <w:rPr>
          <w:rFonts w:asciiTheme="minorHAnsi" w:hAnsiTheme="minorHAnsi" w:cstheme="minorHAnsi"/>
          <w:lang w:val="bg-BG"/>
        </w:rPr>
        <w:t xml:space="preserve">- </w:t>
      </w:r>
      <w:r w:rsidR="007C1E27" w:rsidRPr="007C1E27">
        <w:rPr>
          <w:rFonts w:asciiTheme="minorHAnsi" w:hAnsiTheme="minorHAnsi" w:cstheme="minorHAnsi"/>
          <w:b/>
          <w:lang w:val="bg-BG"/>
        </w:rPr>
        <w:t>extracurricular activities and sports</w:t>
      </w:r>
    </w:p>
    <w:p w14:paraId="3C24FD4A" w14:textId="77777777" w:rsidR="007C1E27" w:rsidRPr="007C1E27" w:rsidRDefault="007C1E27">
      <w:pPr>
        <w:spacing w:line="360" w:lineRule="auto"/>
        <w:jc w:val="both"/>
        <w:rPr>
          <w:rFonts w:asciiTheme="minorHAnsi" w:hAnsiTheme="minorHAnsi" w:cstheme="minorHAnsi"/>
          <w:lang w:val="en-US"/>
        </w:rPr>
      </w:pPr>
    </w:p>
    <w:p w14:paraId="50398942"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General aim of the tool (selected as many as appropriated)</w:t>
      </w:r>
    </w:p>
    <w:p w14:paraId="4A539B8B" w14:textId="77777777" w:rsidR="00314895" w:rsidRPr="00E83888" w:rsidRDefault="000F1B6F">
      <w:pPr>
        <w:spacing w:line="360" w:lineRule="auto"/>
        <w:jc w:val="both"/>
        <w:rPr>
          <w:rFonts w:asciiTheme="minorHAnsi" w:hAnsiTheme="minorHAnsi" w:cstheme="minorHAnsi"/>
          <w:b/>
          <w:lang w:val="en-US"/>
        </w:rPr>
      </w:pPr>
      <w:r>
        <w:rPr>
          <w:rFonts w:asciiTheme="minorHAnsi" w:hAnsiTheme="minorHAnsi" w:cstheme="minorHAnsi"/>
          <w:lang w:val="en-GB"/>
        </w:rPr>
        <w:t xml:space="preserve">□ </w:t>
      </w:r>
      <w:r w:rsidRPr="00EB6287">
        <w:rPr>
          <w:rFonts w:asciiTheme="minorHAnsi" w:hAnsiTheme="minorHAnsi" w:cstheme="minorHAnsi"/>
          <w:bCs/>
          <w:lang w:val="en-US"/>
        </w:rPr>
        <w:t>Training for volunteers</w:t>
      </w:r>
    </w:p>
    <w:p w14:paraId="0482F2ED" w14:textId="016BFDF6" w:rsidR="00314895" w:rsidRPr="00E83888" w:rsidRDefault="00E83888">
      <w:pPr>
        <w:spacing w:line="360" w:lineRule="auto"/>
        <w:jc w:val="both"/>
        <w:rPr>
          <w:b/>
          <w:bCs/>
        </w:rPr>
      </w:pPr>
      <w:r w:rsidRPr="00E83888">
        <w:rPr>
          <w:rFonts w:asciiTheme="minorHAnsi" w:hAnsiTheme="minorHAnsi" w:cstheme="minorHAnsi"/>
          <w:b/>
          <w:lang w:val="en-GB"/>
        </w:rPr>
        <w:t>□</w:t>
      </w:r>
      <w:r w:rsidRPr="00E83888">
        <w:rPr>
          <w:rFonts w:asciiTheme="minorHAnsi" w:hAnsiTheme="minorHAnsi" w:cstheme="minorHAnsi"/>
          <w:b/>
          <w:bCs/>
          <w:lang w:val="en-GB"/>
        </w:rPr>
        <w:t xml:space="preserve"> </w:t>
      </w:r>
      <w:r w:rsidR="000F1B6F" w:rsidRPr="00EB6287">
        <w:rPr>
          <w:rFonts w:asciiTheme="minorHAnsi" w:hAnsiTheme="minorHAnsi" w:cstheme="minorHAnsi"/>
          <w:bCs/>
          <w:lang w:val="en-US"/>
        </w:rPr>
        <w:t>Training for school teachers</w:t>
      </w:r>
    </w:p>
    <w:p w14:paraId="2EAE0FE4" w14:textId="72FB9B4F" w:rsidR="00314895" w:rsidRPr="00E83888" w:rsidRDefault="00E83888">
      <w:pPr>
        <w:spacing w:line="360" w:lineRule="auto"/>
        <w:jc w:val="both"/>
        <w:rPr>
          <w:bCs/>
        </w:rPr>
      </w:pPr>
      <w:r>
        <w:rPr>
          <w:rFonts w:asciiTheme="minorHAnsi" w:hAnsiTheme="minorHAnsi" w:cstheme="minorHAnsi"/>
          <w:lang w:val="en-GB"/>
        </w:rPr>
        <w:t>□</w:t>
      </w:r>
      <w:r w:rsidR="000F1B6F" w:rsidRPr="00E83888">
        <w:rPr>
          <w:rFonts w:asciiTheme="minorHAnsi" w:hAnsiTheme="minorHAnsi" w:cstheme="minorHAnsi"/>
          <w:bCs/>
          <w:lang w:val="en-GB"/>
        </w:rPr>
        <w:t xml:space="preserve"> </w:t>
      </w:r>
      <w:r w:rsidR="000F1B6F" w:rsidRPr="00E83888">
        <w:rPr>
          <w:rFonts w:asciiTheme="minorHAnsi" w:hAnsiTheme="minorHAnsi" w:cstheme="minorHAnsi"/>
          <w:bCs/>
          <w:lang w:val="en-US"/>
        </w:rPr>
        <w:t>Training for school staff</w:t>
      </w:r>
    </w:p>
    <w:p w14:paraId="66A47498" w14:textId="51AB687D" w:rsidR="00314895" w:rsidRPr="00E83888" w:rsidRDefault="00E83888">
      <w:pPr>
        <w:spacing w:line="360" w:lineRule="auto"/>
        <w:jc w:val="both"/>
        <w:rPr>
          <w:b/>
        </w:rPr>
      </w:pPr>
      <w:r>
        <w:rPr>
          <w:rFonts w:asciiTheme="minorHAnsi" w:hAnsiTheme="minorHAnsi" w:cstheme="minorHAnsi"/>
          <w:lang w:val="en-GB"/>
        </w:rPr>
        <w:t>□</w:t>
      </w:r>
      <w:r w:rsidR="000F1B6F" w:rsidRPr="00E83888">
        <w:rPr>
          <w:rFonts w:asciiTheme="minorHAnsi" w:hAnsiTheme="minorHAnsi" w:cstheme="minorHAnsi"/>
          <w:lang w:val="en-GB"/>
        </w:rPr>
        <w:t xml:space="preserve"> </w:t>
      </w:r>
      <w:r w:rsidR="000F1B6F" w:rsidRPr="00E83888">
        <w:rPr>
          <w:rFonts w:asciiTheme="minorHAnsi" w:hAnsiTheme="minorHAnsi" w:cstheme="minorHAnsi"/>
          <w:b/>
          <w:bCs/>
          <w:highlight w:val="yellow"/>
          <w:lang w:val="en-US"/>
        </w:rPr>
        <w:t>Information about the correct behaviors in case of disaster</w:t>
      </w:r>
    </w:p>
    <w:p w14:paraId="4E19D218" w14:textId="6B90F4D2" w:rsidR="00314895" w:rsidRPr="00E83888" w:rsidRDefault="00E83888">
      <w:pPr>
        <w:spacing w:line="360" w:lineRule="auto"/>
        <w:jc w:val="both"/>
        <w:rPr>
          <w:b/>
          <w:bCs/>
        </w:rPr>
      </w:pPr>
      <w:r w:rsidRPr="00E83888">
        <w:rPr>
          <w:rFonts w:asciiTheme="minorHAnsi" w:hAnsiTheme="minorHAnsi" w:cstheme="minorHAnsi"/>
          <w:b/>
          <w:lang w:val="en-GB"/>
        </w:rPr>
        <w:t>□</w:t>
      </w:r>
      <w:r w:rsidR="000F1B6F" w:rsidRPr="00E83888">
        <w:rPr>
          <w:rFonts w:asciiTheme="minorHAnsi" w:hAnsiTheme="minorHAnsi" w:cstheme="minorHAnsi"/>
          <w:b/>
          <w:bCs/>
          <w:lang w:val="en-GB"/>
        </w:rPr>
        <w:t xml:space="preserve"> </w:t>
      </w:r>
      <w:r w:rsidR="000F1B6F" w:rsidRPr="00EB6287">
        <w:rPr>
          <w:rFonts w:asciiTheme="minorHAnsi" w:hAnsiTheme="minorHAnsi" w:cstheme="minorHAnsi"/>
          <w:lang w:val="en-US"/>
        </w:rPr>
        <w:t>Information about the rules of preventions</w:t>
      </w:r>
    </w:p>
    <w:p w14:paraId="4F9DCB9E" w14:textId="17FF8BA0" w:rsidR="00314895" w:rsidRPr="00E83888" w:rsidRDefault="00E83888">
      <w:pPr>
        <w:spacing w:line="360" w:lineRule="auto"/>
        <w:jc w:val="both"/>
        <w:rPr>
          <w:b/>
          <w:bCs/>
        </w:rPr>
      </w:pPr>
      <w:r w:rsidRPr="00E83888">
        <w:rPr>
          <w:rFonts w:asciiTheme="minorHAnsi" w:hAnsiTheme="minorHAnsi" w:cstheme="minorHAnsi"/>
          <w:b/>
          <w:lang w:val="en-GB"/>
        </w:rPr>
        <w:t>□</w:t>
      </w:r>
      <w:r w:rsidR="000F1B6F" w:rsidRPr="00E83888">
        <w:rPr>
          <w:rFonts w:asciiTheme="minorHAnsi" w:hAnsiTheme="minorHAnsi" w:cstheme="minorHAnsi"/>
          <w:b/>
          <w:bCs/>
          <w:lang w:val="en-GB"/>
        </w:rPr>
        <w:t xml:space="preserve"> </w:t>
      </w:r>
      <w:r w:rsidR="000F1B6F" w:rsidRPr="00E83888">
        <w:rPr>
          <w:rFonts w:asciiTheme="minorHAnsi" w:hAnsiTheme="minorHAnsi" w:cstheme="minorHAnsi"/>
          <w:b/>
          <w:bCs/>
          <w:highlight w:val="yellow"/>
          <w:lang w:val="en-US"/>
        </w:rPr>
        <w:t>Education for students</w:t>
      </w:r>
    </w:p>
    <w:p w14:paraId="739951A0"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General public awareness campaign</w:t>
      </w:r>
    </w:p>
    <w:p w14:paraId="5BDD502C"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Scientific information about the disaster for adults</w:t>
      </w:r>
    </w:p>
    <w:p w14:paraId="54599B4C" w14:textId="77777777" w:rsidR="00314895" w:rsidRPr="00E83888" w:rsidRDefault="000F1B6F">
      <w:pPr>
        <w:spacing w:line="360" w:lineRule="auto"/>
        <w:jc w:val="both"/>
        <w:rPr>
          <w:rFonts w:asciiTheme="minorHAnsi" w:hAnsiTheme="minorHAnsi" w:cstheme="minorHAnsi"/>
          <w:b/>
          <w:lang w:val="en-US"/>
        </w:rPr>
      </w:pPr>
      <w:r>
        <w:rPr>
          <w:rFonts w:asciiTheme="minorHAnsi" w:hAnsiTheme="minorHAnsi" w:cstheme="minorHAnsi"/>
          <w:lang w:val="en-GB"/>
        </w:rPr>
        <w:t xml:space="preserve">□ </w:t>
      </w:r>
      <w:proofErr w:type="gramStart"/>
      <w:r w:rsidRPr="00E83888">
        <w:rPr>
          <w:rFonts w:asciiTheme="minorHAnsi" w:hAnsiTheme="minorHAnsi" w:cstheme="minorHAnsi"/>
          <w:b/>
          <w:highlight w:val="yellow"/>
          <w:lang w:val="en-US"/>
        </w:rPr>
        <w:t>Scientific</w:t>
      </w:r>
      <w:proofErr w:type="gramEnd"/>
      <w:r w:rsidRPr="00E83888">
        <w:rPr>
          <w:rFonts w:asciiTheme="minorHAnsi" w:hAnsiTheme="minorHAnsi" w:cstheme="minorHAnsi"/>
          <w:b/>
          <w:highlight w:val="yellow"/>
          <w:lang w:val="en-US"/>
        </w:rPr>
        <w:t xml:space="preserve"> information about the disaster for children</w:t>
      </w:r>
    </w:p>
    <w:p w14:paraId="0CA7A15B"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Technical training for civil protection professionals</w:t>
      </w:r>
    </w:p>
    <w:p w14:paraId="15E5E55F" w14:textId="243B203C" w:rsidR="00314895" w:rsidRPr="00521231" w:rsidRDefault="000F1B6F">
      <w:pPr>
        <w:spacing w:line="360" w:lineRule="auto"/>
        <w:jc w:val="both"/>
        <w:rPr>
          <w:rFonts w:asciiTheme="minorHAnsi" w:hAnsiTheme="minorHAnsi" w:cstheme="minorHAnsi"/>
          <w:b/>
          <w:lang w:val="bg-BG"/>
        </w:rPr>
      </w:pPr>
      <w:r>
        <w:rPr>
          <w:rFonts w:asciiTheme="minorHAnsi" w:hAnsiTheme="minorHAnsi" w:cstheme="minorHAnsi"/>
          <w:lang w:val="en-GB"/>
        </w:rPr>
        <w:t xml:space="preserve">□ </w:t>
      </w:r>
      <w:proofErr w:type="gramStart"/>
      <w:r w:rsidRPr="00521231">
        <w:rPr>
          <w:rFonts w:asciiTheme="minorHAnsi" w:hAnsiTheme="minorHAnsi" w:cstheme="minorHAnsi"/>
          <w:b/>
          <w:highlight w:val="yellow"/>
          <w:lang w:val="en-US"/>
        </w:rPr>
        <w:t>Other</w:t>
      </w:r>
      <w:proofErr w:type="gramEnd"/>
      <w:r w:rsidRPr="00521231">
        <w:rPr>
          <w:rFonts w:asciiTheme="minorHAnsi" w:hAnsiTheme="minorHAnsi" w:cstheme="minorHAnsi"/>
          <w:b/>
          <w:highlight w:val="yellow"/>
          <w:lang w:val="en-US"/>
        </w:rPr>
        <w:t xml:space="preserve"> </w:t>
      </w:r>
      <w:r w:rsidR="00EB6287" w:rsidRPr="00521231">
        <w:rPr>
          <w:rFonts w:asciiTheme="minorHAnsi" w:hAnsiTheme="minorHAnsi" w:cstheme="minorHAnsi"/>
          <w:b/>
          <w:highlight w:val="yellow"/>
          <w:lang w:val="bg-BG"/>
        </w:rPr>
        <w:t xml:space="preserve">- </w:t>
      </w:r>
      <w:r w:rsidR="00B53B71" w:rsidRPr="00521231">
        <w:rPr>
          <w:rFonts w:asciiTheme="minorHAnsi" w:hAnsiTheme="minorHAnsi" w:cstheme="minorHAnsi"/>
          <w:b/>
          <w:highlight w:val="yellow"/>
          <w:lang w:val="bg-BG"/>
        </w:rPr>
        <w:t>firefighting sport</w:t>
      </w:r>
    </w:p>
    <w:p w14:paraId="2F9D21AA" w14:textId="77777777" w:rsidR="00314895" w:rsidRPr="00521231" w:rsidRDefault="00314895">
      <w:pPr>
        <w:spacing w:line="360" w:lineRule="auto"/>
        <w:jc w:val="both"/>
        <w:rPr>
          <w:rFonts w:asciiTheme="minorHAnsi" w:hAnsiTheme="minorHAnsi" w:cstheme="minorHAnsi"/>
          <w:b/>
          <w:lang w:val="en-US"/>
        </w:rPr>
      </w:pPr>
    </w:p>
    <w:p w14:paraId="3A213A6B"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Areas of impact</w:t>
      </w:r>
    </w:p>
    <w:p w14:paraId="27CAF589" w14:textId="45EFD7F9" w:rsidR="00314895" w:rsidRPr="00F87263" w:rsidRDefault="00E83888">
      <w:pPr>
        <w:spacing w:line="360" w:lineRule="auto"/>
        <w:jc w:val="both"/>
        <w:rPr>
          <w:highlight w:val="yellow"/>
        </w:rPr>
      </w:pPr>
      <w:r>
        <w:rPr>
          <w:rFonts w:asciiTheme="minorHAnsi" w:hAnsiTheme="minorHAnsi" w:cstheme="minorHAnsi"/>
          <w:lang w:val="en-GB"/>
        </w:rPr>
        <w:lastRenderedPageBreak/>
        <w:t xml:space="preserve">□ </w:t>
      </w:r>
      <w:r w:rsidR="000F1B6F" w:rsidRPr="00EB6287">
        <w:rPr>
          <w:rFonts w:asciiTheme="minorHAnsi" w:hAnsiTheme="minorHAnsi" w:cstheme="minorHAnsi"/>
          <w:lang w:val="en-US"/>
        </w:rPr>
        <w:t>Natural disasters in general</w:t>
      </w:r>
    </w:p>
    <w:p w14:paraId="303A5A5E" w14:textId="504A4E7D" w:rsidR="00314895" w:rsidRDefault="00E83888">
      <w:pPr>
        <w:spacing w:line="360" w:lineRule="auto"/>
        <w:jc w:val="both"/>
      </w:pPr>
      <w:r>
        <w:rPr>
          <w:rFonts w:asciiTheme="minorHAnsi" w:hAnsiTheme="minorHAnsi" w:cstheme="minorHAnsi"/>
          <w:lang w:val="en-GB"/>
        </w:rPr>
        <w:t xml:space="preserve">□ </w:t>
      </w:r>
      <w:proofErr w:type="gramStart"/>
      <w:r w:rsidR="000F1B6F" w:rsidRPr="00EB6287">
        <w:rPr>
          <w:rFonts w:asciiTheme="minorHAnsi" w:hAnsiTheme="minorHAnsi" w:cstheme="minorHAnsi"/>
          <w:lang w:val="en-US"/>
        </w:rPr>
        <w:t>Anthropic</w:t>
      </w:r>
      <w:proofErr w:type="gramEnd"/>
      <w:r w:rsidR="000F1B6F" w:rsidRPr="00EB6287">
        <w:rPr>
          <w:rFonts w:asciiTheme="minorHAnsi" w:hAnsiTheme="minorHAnsi" w:cstheme="minorHAnsi"/>
          <w:lang w:val="en-US"/>
        </w:rPr>
        <w:t xml:space="preserve"> disaster in general</w:t>
      </w:r>
    </w:p>
    <w:p w14:paraId="49A99A92"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sidRPr="00E83888">
        <w:rPr>
          <w:rFonts w:asciiTheme="minorHAnsi" w:hAnsiTheme="minorHAnsi" w:cstheme="minorHAnsi"/>
          <w:b/>
          <w:highlight w:val="yellow"/>
          <w:lang w:val="en-US"/>
        </w:rPr>
        <w:t>Earthquakes</w:t>
      </w:r>
    </w:p>
    <w:p w14:paraId="0A9BA564" w14:textId="77777777" w:rsidR="00314895" w:rsidRDefault="000F1B6F">
      <w:pPr>
        <w:spacing w:line="360" w:lineRule="auto"/>
        <w:jc w:val="both"/>
        <w:rPr>
          <w:rFonts w:asciiTheme="minorHAnsi" w:hAnsiTheme="minorHAnsi" w:cstheme="minorHAnsi"/>
          <w:lang w:val="en-US"/>
        </w:rPr>
      </w:pPr>
      <w:r w:rsidRPr="00EB6287">
        <w:rPr>
          <w:rFonts w:asciiTheme="minorHAnsi" w:hAnsiTheme="minorHAnsi" w:cstheme="minorHAnsi"/>
          <w:lang w:val="en-US"/>
        </w:rPr>
        <w:t>□ Floods</w:t>
      </w:r>
    </w:p>
    <w:p w14:paraId="10249259"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Tsunami</w:t>
      </w:r>
    </w:p>
    <w:p w14:paraId="660F0977"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Volcanic eruptions</w:t>
      </w:r>
    </w:p>
    <w:p w14:paraId="69EB0FB7"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Meteorological disasters</w:t>
      </w:r>
    </w:p>
    <w:p w14:paraId="79C6D87D" w14:textId="77777777" w:rsidR="00314895" w:rsidRPr="00E83888" w:rsidRDefault="000F1B6F">
      <w:pPr>
        <w:spacing w:line="360" w:lineRule="auto"/>
        <w:jc w:val="both"/>
        <w:rPr>
          <w:rFonts w:asciiTheme="minorHAnsi" w:hAnsiTheme="minorHAnsi" w:cstheme="minorHAnsi"/>
          <w:highlight w:val="yellow"/>
          <w:lang w:val="en-US"/>
        </w:rPr>
      </w:pPr>
      <w:r>
        <w:rPr>
          <w:rFonts w:asciiTheme="minorHAnsi" w:hAnsiTheme="minorHAnsi" w:cstheme="minorHAnsi"/>
          <w:lang w:val="en-GB"/>
        </w:rPr>
        <w:t xml:space="preserve">□ </w:t>
      </w:r>
      <w:r w:rsidRPr="00E83888">
        <w:rPr>
          <w:rFonts w:asciiTheme="minorHAnsi" w:hAnsiTheme="minorHAnsi" w:cstheme="minorHAnsi"/>
          <w:b/>
          <w:highlight w:val="yellow"/>
          <w:lang w:val="en-US"/>
        </w:rPr>
        <w:t>Wildfires</w:t>
      </w:r>
    </w:p>
    <w:p w14:paraId="5C6C1AA9" w14:textId="77777777" w:rsidR="00314895" w:rsidRPr="00E83888" w:rsidRDefault="000F1B6F">
      <w:pPr>
        <w:spacing w:line="360" w:lineRule="auto"/>
        <w:jc w:val="both"/>
        <w:rPr>
          <w:rFonts w:asciiTheme="minorHAnsi" w:hAnsiTheme="minorHAnsi" w:cstheme="minorHAnsi"/>
          <w:highlight w:val="yellow"/>
          <w:lang w:val="en-US"/>
        </w:rPr>
      </w:pPr>
      <w:r w:rsidRPr="00E61D27">
        <w:rPr>
          <w:rFonts w:asciiTheme="minorHAnsi" w:hAnsiTheme="minorHAnsi" w:cstheme="minorHAnsi"/>
          <w:lang w:val="en-GB"/>
        </w:rPr>
        <w:t>□</w:t>
      </w:r>
      <w:r w:rsidRPr="00E83888">
        <w:rPr>
          <w:rFonts w:asciiTheme="minorHAnsi" w:hAnsiTheme="minorHAnsi" w:cstheme="minorHAnsi"/>
          <w:highlight w:val="yellow"/>
          <w:lang w:val="en-GB"/>
        </w:rPr>
        <w:t xml:space="preserve"> </w:t>
      </w:r>
      <w:proofErr w:type="gramStart"/>
      <w:r w:rsidRPr="00E83888">
        <w:rPr>
          <w:rFonts w:asciiTheme="minorHAnsi" w:hAnsiTheme="minorHAnsi" w:cstheme="minorHAnsi"/>
          <w:b/>
          <w:highlight w:val="yellow"/>
          <w:lang w:val="en-US"/>
        </w:rPr>
        <w:t>Urban</w:t>
      </w:r>
      <w:proofErr w:type="gramEnd"/>
      <w:r w:rsidRPr="00E83888">
        <w:rPr>
          <w:rFonts w:asciiTheme="minorHAnsi" w:hAnsiTheme="minorHAnsi" w:cstheme="minorHAnsi"/>
          <w:b/>
          <w:highlight w:val="yellow"/>
          <w:lang w:val="en-US"/>
        </w:rPr>
        <w:t xml:space="preserve"> fires</w:t>
      </w:r>
    </w:p>
    <w:p w14:paraId="3A47AAEC" w14:textId="14BCA6D4" w:rsidR="00314895" w:rsidRPr="00EB6287" w:rsidRDefault="00E83888">
      <w:pPr>
        <w:spacing w:line="360" w:lineRule="auto"/>
        <w:jc w:val="both"/>
        <w:rPr>
          <w:rFonts w:asciiTheme="minorHAnsi" w:hAnsiTheme="minorHAnsi" w:cstheme="minorHAnsi"/>
          <w:lang w:val="en-US"/>
        </w:rPr>
      </w:pPr>
      <w:r w:rsidRPr="00EB6287">
        <w:rPr>
          <w:rFonts w:asciiTheme="minorHAnsi" w:hAnsiTheme="minorHAnsi" w:cstheme="minorHAnsi"/>
          <w:lang w:val="en-US"/>
        </w:rPr>
        <w:t xml:space="preserve">□ </w:t>
      </w:r>
      <w:r w:rsidR="000F1B6F" w:rsidRPr="00EB6287">
        <w:rPr>
          <w:rFonts w:asciiTheme="minorHAnsi" w:hAnsiTheme="minorHAnsi" w:cstheme="minorHAnsi"/>
          <w:lang w:val="en-US"/>
        </w:rPr>
        <w:t>Health disasters</w:t>
      </w:r>
    </w:p>
    <w:p w14:paraId="6A74FE4B" w14:textId="29C11F0A" w:rsidR="00314895" w:rsidRPr="00E83888" w:rsidRDefault="000F1B6F">
      <w:pPr>
        <w:spacing w:line="360" w:lineRule="auto"/>
        <w:jc w:val="both"/>
        <w:rPr>
          <w:rFonts w:asciiTheme="minorHAnsi" w:hAnsiTheme="minorHAnsi" w:cstheme="minorHAnsi"/>
          <w:b/>
          <w:lang w:val="en-US"/>
        </w:rPr>
      </w:pPr>
      <w:r>
        <w:rPr>
          <w:rFonts w:asciiTheme="minorHAnsi" w:hAnsiTheme="minorHAnsi" w:cstheme="minorHAnsi"/>
          <w:lang w:val="en-GB"/>
        </w:rPr>
        <w:t xml:space="preserve">□ </w:t>
      </w:r>
      <w:r w:rsidR="00E83888" w:rsidRPr="00EB6287">
        <w:rPr>
          <w:rFonts w:asciiTheme="minorHAnsi" w:hAnsiTheme="minorHAnsi" w:cstheme="minorHAnsi"/>
          <w:lang w:val="en-US"/>
        </w:rPr>
        <w:t xml:space="preserve">Other </w:t>
      </w:r>
    </w:p>
    <w:p w14:paraId="254C65EE" w14:textId="77777777" w:rsidR="00314895" w:rsidRDefault="00314895">
      <w:pPr>
        <w:spacing w:line="360" w:lineRule="auto"/>
        <w:jc w:val="both"/>
        <w:rPr>
          <w:rFonts w:asciiTheme="minorHAnsi" w:hAnsiTheme="minorHAnsi" w:cstheme="minorHAnsi"/>
          <w:b/>
          <w:lang w:val="en-US"/>
        </w:rPr>
      </w:pPr>
    </w:p>
    <w:p w14:paraId="7EEF1766"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 xml:space="preserve">Brief description of the tool </w:t>
      </w:r>
    </w:p>
    <w:tbl>
      <w:tblPr>
        <w:tblStyle w:val="ad"/>
        <w:tblW w:w="9778" w:type="dxa"/>
        <w:tblLook w:val="04A0" w:firstRow="1" w:lastRow="0" w:firstColumn="1" w:lastColumn="0" w:noHBand="0" w:noVBand="1"/>
      </w:tblPr>
      <w:tblGrid>
        <w:gridCol w:w="9778"/>
      </w:tblGrid>
      <w:tr w:rsidR="00314895" w14:paraId="788D3BCE" w14:textId="77777777">
        <w:tc>
          <w:tcPr>
            <w:tcW w:w="9778" w:type="dxa"/>
            <w:shd w:val="clear" w:color="auto" w:fill="auto"/>
            <w:tcMar>
              <w:left w:w="108" w:type="dxa"/>
            </w:tcMar>
          </w:tcPr>
          <w:p w14:paraId="3608540D" w14:textId="369F1F67" w:rsidR="00314895" w:rsidRPr="004C27A7" w:rsidRDefault="00BF71D1" w:rsidP="00BF71D1">
            <w:pPr>
              <w:spacing w:line="360" w:lineRule="auto"/>
              <w:jc w:val="both"/>
              <w:rPr>
                <w:rFonts w:ascii="Cambria" w:hAnsi="Cambria"/>
                <w:sz w:val="28"/>
                <w:szCs w:val="28"/>
                <w:lang w:val="bg-BG"/>
              </w:rPr>
            </w:pPr>
            <w:r w:rsidRPr="00BF71D1">
              <w:rPr>
                <w:lang w:val="bg-BG"/>
              </w:rPr>
              <w:t>In general, this is an extra-curricular activity or a club of interest that covers children between 12 and 16 years of age.</w:t>
            </w:r>
            <w:r>
              <w:rPr>
                <w:lang w:val="en-US"/>
              </w:rPr>
              <w:t xml:space="preserve"> S</w:t>
            </w:r>
            <w:r w:rsidRPr="00BF71D1">
              <w:rPr>
                <w:lang w:val="bg-BG"/>
              </w:rPr>
              <w:t>tudents undergo special training</w:t>
            </w:r>
            <w:r>
              <w:rPr>
                <w:lang w:val="en-US"/>
              </w:rPr>
              <w:t>s</w:t>
            </w:r>
            <w:r w:rsidRPr="00BF71D1">
              <w:rPr>
                <w:lang w:val="bg-BG"/>
              </w:rPr>
              <w:t xml:space="preserve"> and participate in competitions.</w:t>
            </w:r>
            <w:r>
              <w:t xml:space="preserve"> </w:t>
            </w:r>
            <w:r w:rsidRPr="00BF71D1">
              <w:rPr>
                <w:lang w:val="bg-BG"/>
              </w:rPr>
              <w:t>This approach combines the disaster response with sport.</w:t>
            </w:r>
            <w:r>
              <w:rPr>
                <w:lang w:val="en-US"/>
              </w:rPr>
              <w:t xml:space="preserve"> </w:t>
            </w:r>
            <w:r>
              <w:rPr>
                <w:lang w:val="bg-BG"/>
              </w:rPr>
              <w:t>The</w:t>
            </w:r>
            <w:r>
              <w:rPr>
                <w:lang w:val="en-US"/>
              </w:rPr>
              <w:t xml:space="preserve"> </w:t>
            </w:r>
            <w:r w:rsidRPr="00BF71D1">
              <w:rPr>
                <w:lang w:val="bg-BG"/>
              </w:rPr>
              <w:t>disciplines are as close as possible to the professional work of firefighters.</w:t>
            </w:r>
          </w:p>
        </w:tc>
      </w:tr>
    </w:tbl>
    <w:p w14:paraId="5D3C39CE" w14:textId="77777777" w:rsidR="00314895" w:rsidRDefault="00314895">
      <w:pPr>
        <w:spacing w:line="360" w:lineRule="auto"/>
        <w:jc w:val="both"/>
        <w:rPr>
          <w:rFonts w:asciiTheme="minorHAnsi" w:hAnsiTheme="minorHAnsi" w:cstheme="minorHAnsi"/>
          <w:b/>
          <w:lang w:val="en-US"/>
        </w:rPr>
      </w:pPr>
    </w:p>
    <w:p w14:paraId="6A828A4C"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Web address/link</w:t>
      </w:r>
    </w:p>
    <w:tbl>
      <w:tblPr>
        <w:tblStyle w:val="ad"/>
        <w:tblW w:w="9778" w:type="dxa"/>
        <w:tblLook w:val="04A0" w:firstRow="1" w:lastRow="0" w:firstColumn="1" w:lastColumn="0" w:noHBand="0" w:noVBand="1"/>
      </w:tblPr>
      <w:tblGrid>
        <w:gridCol w:w="9778"/>
      </w:tblGrid>
      <w:tr w:rsidR="00314895" w14:paraId="41D4606D" w14:textId="77777777">
        <w:tc>
          <w:tcPr>
            <w:tcW w:w="9778" w:type="dxa"/>
            <w:shd w:val="clear" w:color="auto" w:fill="auto"/>
            <w:tcMar>
              <w:left w:w="108" w:type="dxa"/>
            </w:tcMar>
          </w:tcPr>
          <w:p w14:paraId="3DDF3570" w14:textId="787E866F" w:rsidR="00314895" w:rsidRDefault="00E65993">
            <w:pPr>
              <w:spacing w:line="360" w:lineRule="auto"/>
              <w:jc w:val="both"/>
              <w:rPr>
                <w:rFonts w:asciiTheme="minorHAnsi" w:hAnsiTheme="minorHAnsi" w:cstheme="minorHAnsi"/>
                <w:lang w:val="bg-BG"/>
              </w:rPr>
            </w:pPr>
            <w:hyperlink r:id="rId9" w:history="1">
              <w:r w:rsidR="001C4ADC" w:rsidRPr="00023AD3">
                <w:rPr>
                  <w:rStyle w:val="ae"/>
                  <w:rFonts w:asciiTheme="minorHAnsi" w:hAnsiTheme="minorHAnsi" w:cstheme="minorHAnsi"/>
                  <w:lang w:val="en-US"/>
                </w:rPr>
                <w:t>http://sofia-fire.bg/content.php?cat=6&amp;subcat=14&amp;id=66&amp;m=0</w:t>
              </w:r>
            </w:hyperlink>
          </w:p>
          <w:p w14:paraId="23C4937C" w14:textId="6A5A99FA" w:rsidR="00314895" w:rsidRDefault="00E65993" w:rsidP="005D43B7">
            <w:pPr>
              <w:spacing w:line="360" w:lineRule="auto"/>
              <w:jc w:val="both"/>
              <w:rPr>
                <w:rFonts w:asciiTheme="minorHAnsi" w:hAnsiTheme="minorHAnsi" w:cstheme="minorHAnsi"/>
                <w:lang w:val="bg-BG"/>
              </w:rPr>
            </w:pPr>
            <w:hyperlink r:id="rId10" w:history="1">
              <w:r w:rsidR="005D43B7" w:rsidRPr="00023AD3">
                <w:rPr>
                  <w:rStyle w:val="ae"/>
                  <w:rFonts w:asciiTheme="minorHAnsi" w:hAnsiTheme="minorHAnsi" w:cstheme="minorHAnsi"/>
                  <w:lang w:val="bg-BG"/>
                </w:rPr>
                <w:t>https://www.mvr.bg</w:t>
              </w:r>
            </w:hyperlink>
          </w:p>
          <w:p w14:paraId="6D0A6548" w14:textId="67ED3BAA" w:rsidR="005D43B7" w:rsidRDefault="00E65993" w:rsidP="005D43B7">
            <w:pPr>
              <w:spacing w:line="360" w:lineRule="auto"/>
              <w:jc w:val="both"/>
              <w:rPr>
                <w:rFonts w:asciiTheme="minorHAnsi" w:hAnsiTheme="minorHAnsi" w:cstheme="minorHAnsi"/>
                <w:lang w:val="bg-BG"/>
              </w:rPr>
            </w:pPr>
            <w:hyperlink r:id="rId11" w:history="1">
              <w:r w:rsidR="005D43B7" w:rsidRPr="00023AD3">
                <w:rPr>
                  <w:rStyle w:val="ae"/>
                  <w:rFonts w:asciiTheme="minorHAnsi" w:hAnsiTheme="minorHAnsi" w:cstheme="minorHAnsi"/>
                  <w:lang w:val="en-US"/>
                </w:rPr>
                <w:t>http://pojarna.com/bg/sections/rabota_s_deca/</w:t>
              </w:r>
            </w:hyperlink>
          </w:p>
          <w:p w14:paraId="087FCA19" w14:textId="77777777" w:rsidR="00FB4CBF" w:rsidRDefault="00E65993" w:rsidP="00CE209D">
            <w:pPr>
              <w:spacing w:line="360" w:lineRule="auto"/>
              <w:jc w:val="both"/>
              <w:rPr>
                <w:rFonts w:asciiTheme="minorHAnsi" w:hAnsiTheme="minorHAnsi" w:cstheme="minorHAnsi"/>
                <w:lang w:val="en-US"/>
              </w:rPr>
            </w:pPr>
            <w:hyperlink r:id="rId12" w:history="1">
              <w:r w:rsidR="00C163EE" w:rsidRPr="00CE209D">
                <w:rPr>
                  <w:rStyle w:val="ae"/>
                  <w:rFonts w:asciiTheme="minorHAnsi" w:hAnsiTheme="minorHAnsi" w:cstheme="minorHAnsi"/>
                  <w:lang w:val="en-US"/>
                </w:rPr>
                <w:t>https://youtu.be/baX7KM0vtjE</w:t>
              </w:r>
            </w:hyperlink>
          </w:p>
          <w:p w14:paraId="3B07B9B4" w14:textId="77777777" w:rsidR="00FB4CBF" w:rsidRPr="00CE209D" w:rsidRDefault="00E65993" w:rsidP="00CE209D">
            <w:pPr>
              <w:spacing w:line="360" w:lineRule="auto"/>
              <w:jc w:val="both"/>
              <w:rPr>
                <w:rFonts w:asciiTheme="minorHAnsi" w:hAnsiTheme="minorHAnsi" w:cstheme="minorHAnsi"/>
                <w:lang w:val="bg-BG"/>
              </w:rPr>
            </w:pPr>
            <w:hyperlink r:id="rId13" w:history="1">
              <w:r w:rsidR="00C163EE" w:rsidRPr="00CE209D">
                <w:rPr>
                  <w:rStyle w:val="ae"/>
                  <w:rFonts w:asciiTheme="minorHAnsi" w:hAnsiTheme="minorHAnsi" w:cstheme="minorHAnsi"/>
                  <w:lang w:val="en-US"/>
                </w:rPr>
                <w:t>https://www.youtube.com/watch?v=8kl6e541x9g</w:t>
              </w:r>
            </w:hyperlink>
          </w:p>
          <w:p w14:paraId="50BE3C92" w14:textId="77777777" w:rsidR="00FB4CBF" w:rsidRPr="00CE209D" w:rsidRDefault="00E65993" w:rsidP="00CE209D">
            <w:pPr>
              <w:spacing w:line="360" w:lineRule="auto"/>
              <w:jc w:val="both"/>
              <w:rPr>
                <w:rFonts w:asciiTheme="minorHAnsi" w:hAnsiTheme="minorHAnsi" w:cstheme="minorHAnsi"/>
                <w:lang w:val="bg-BG"/>
              </w:rPr>
            </w:pPr>
            <w:hyperlink r:id="rId14" w:history="1">
              <w:r w:rsidR="00C163EE" w:rsidRPr="00CE209D">
                <w:rPr>
                  <w:rStyle w:val="ae"/>
                  <w:rFonts w:asciiTheme="minorHAnsi" w:hAnsiTheme="minorHAnsi" w:cstheme="minorHAnsi"/>
                  <w:lang w:val="en-US"/>
                </w:rPr>
                <w:t>https://www.youtube.com/watch?v=QTP3Wzx8lmU</w:t>
              </w:r>
            </w:hyperlink>
          </w:p>
          <w:p w14:paraId="13B1AC3D" w14:textId="77777777" w:rsidR="00CE209D" w:rsidRPr="00CE209D" w:rsidRDefault="00CE209D" w:rsidP="00CE209D">
            <w:pPr>
              <w:spacing w:line="360" w:lineRule="auto"/>
              <w:jc w:val="both"/>
              <w:rPr>
                <w:rFonts w:asciiTheme="minorHAnsi" w:hAnsiTheme="minorHAnsi" w:cstheme="minorHAnsi"/>
                <w:lang w:val="en-US"/>
              </w:rPr>
            </w:pPr>
          </w:p>
          <w:p w14:paraId="3711D2E5" w14:textId="28CD74E6" w:rsidR="005D43B7" w:rsidRPr="005D43B7" w:rsidRDefault="005D43B7" w:rsidP="005D43B7">
            <w:pPr>
              <w:spacing w:line="360" w:lineRule="auto"/>
              <w:jc w:val="both"/>
              <w:rPr>
                <w:rFonts w:asciiTheme="minorHAnsi" w:hAnsiTheme="minorHAnsi" w:cstheme="minorHAnsi"/>
                <w:lang w:val="bg-BG"/>
              </w:rPr>
            </w:pPr>
          </w:p>
        </w:tc>
      </w:tr>
    </w:tbl>
    <w:p w14:paraId="0B840925" w14:textId="77777777" w:rsidR="00314895" w:rsidRDefault="00314895">
      <w:pPr>
        <w:spacing w:line="360" w:lineRule="auto"/>
        <w:jc w:val="both"/>
        <w:rPr>
          <w:rFonts w:asciiTheme="minorHAnsi" w:hAnsiTheme="minorHAnsi" w:cstheme="minorHAnsi"/>
          <w:lang w:val="en-US"/>
        </w:rPr>
      </w:pPr>
    </w:p>
    <w:p w14:paraId="635F9839" w14:textId="1D3E3409" w:rsidR="00314895" w:rsidRDefault="00AF094D">
      <w:pPr>
        <w:spacing w:line="360" w:lineRule="auto"/>
        <w:jc w:val="both"/>
        <w:rPr>
          <w:rFonts w:asciiTheme="minorHAnsi" w:hAnsiTheme="minorHAnsi" w:cstheme="minorHAnsi"/>
          <w:b/>
          <w:lang w:val="en-US"/>
        </w:rPr>
      </w:pPr>
      <w:r w:rsidRPr="00AF094D">
        <w:rPr>
          <w:rFonts w:asciiTheme="minorHAnsi" w:hAnsiTheme="minorHAnsi" w:cstheme="minorHAnsi"/>
          <w:b/>
          <w:noProof/>
          <w:lang w:val="bg-BG" w:eastAsia="bg-BG"/>
        </w:rPr>
        <w:lastRenderedPageBreak/>
        <w:drawing>
          <wp:inline distT="0" distB="0" distL="0" distR="0" wp14:anchorId="765F0AE4" wp14:editId="45D82AB6">
            <wp:extent cx="4850523" cy="2228850"/>
            <wp:effectExtent l="0" t="0" r="7620" b="0"/>
            <wp:docPr id="7" name="Picture 6">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p="http://schemas.openxmlformats.org/presentationml/2006/main" xmlns:a16="http://schemas.microsoft.com/office/drawing/2014/main" xmlns:lc="http://schemas.openxmlformats.org/drawingml/2006/lockedCanvas" id="{453485B3-6E54-494D-9022-1A942BA849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o="urn:schemas-microsoft-com:office:office" xmlns:v="urn:schemas-microsoft-com:vml" xmlns:w10="urn:schemas-microsoft-com:office:word" xmlns:w="http://schemas.openxmlformats.org/wordprocessingml/2006/main" xmlns="" xmlns:p="http://schemas.openxmlformats.org/presentationml/2006/main" xmlns:a16="http://schemas.microsoft.com/office/drawing/2014/main" xmlns:lc="http://schemas.openxmlformats.org/drawingml/2006/lockedCanvas" id="{453485B3-6E54-494D-9022-1A942BA84927}"/>
                        </a:ext>
                      </a:extLst>
                    </pic:cNvPr>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4851504" cy="2229301"/>
                    </a:xfrm>
                    <a:prstGeom prst="rect">
                      <a:avLst/>
                    </a:prstGeom>
                  </pic:spPr>
                </pic:pic>
              </a:graphicData>
            </a:graphic>
          </wp:inline>
        </w:drawing>
      </w:r>
    </w:p>
    <w:p w14:paraId="655F9CFE"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Users/target (selected as many as appropriated)</w:t>
      </w:r>
    </w:p>
    <w:p w14:paraId="2016B7C2" w14:textId="2F8AF694" w:rsidR="00314895" w:rsidRDefault="004C27A7">
      <w:pPr>
        <w:spacing w:line="360" w:lineRule="auto"/>
        <w:jc w:val="both"/>
      </w:pPr>
      <w:r>
        <w:rPr>
          <w:rFonts w:asciiTheme="minorHAnsi" w:hAnsiTheme="minorHAnsi" w:cstheme="minorHAnsi"/>
          <w:lang w:val="en-GB"/>
        </w:rPr>
        <w:t>□</w:t>
      </w:r>
      <w:r w:rsidR="000F1B6F" w:rsidRPr="004C27A7">
        <w:rPr>
          <w:rFonts w:asciiTheme="minorHAnsi" w:hAnsiTheme="minorHAnsi" w:cstheme="minorHAnsi"/>
          <w:b/>
          <w:lang w:val="en-GB"/>
        </w:rPr>
        <w:t xml:space="preserve"> </w:t>
      </w:r>
      <w:r w:rsidR="000F1B6F" w:rsidRPr="00EB6287">
        <w:rPr>
          <w:rFonts w:asciiTheme="minorHAnsi" w:hAnsiTheme="minorHAnsi" w:cstheme="minorHAnsi"/>
          <w:lang w:val="en-US"/>
        </w:rPr>
        <w:t>Volunteers</w:t>
      </w:r>
    </w:p>
    <w:p w14:paraId="22944E24"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Civil protection professionals</w:t>
      </w:r>
    </w:p>
    <w:p w14:paraId="2E868B8D" w14:textId="28393EE3" w:rsidR="00314895" w:rsidRPr="00F87263" w:rsidRDefault="004C27A7">
      <w:pPr>
        <w:spacing w:line="360" w:lineRule="auto"/>
        <w:jc w:val="both"/>
        <w:rPr>
          <w:b/>
          <w:bCs/>
          <w:highlight w:val="yellow"/>
        </w:rPr>
      </w:pPr>
      <w:r>
        <w:rPr>
          <w:rFonts w:asciiTheme="minorHAnsi" w:hAnsiTheme="minorHAnsi" w:cstheme="minorHAnsi"/>
          <w:lang w:val="en-GB"/>
        </w:rPr>
        <w:t>□</w:t>
      </w:r>
      <w:r w:rsidR="000F1B6F" w:rsidRPr="00EB6287">
        <w:rPr>
          <w:rFonts w:asciiTheme="minorHAnsi" w:hAnsiTheme="minorHAnsi" w:cstheme="minorHAnsi"/>
          <w:lang w:val="en-US"/>
        </w:rPr>
        <w:t>Pre-primary educators</w:t>
      </w:r>
    </w:p>
    <w:p w14:paraId="7AA47D35" w14:textId="184C8FA8" w:rsidR="00314895" w:rsidRPr="00F87263" w:rsidRDefault="004C27A7">
      <w:pPr>
        <w:spacing w:line="360" w:lineRule="auto"/>
        <w:jc w:val="both"/>
        <w:rPr>
          <w:b/>
          <w:bCs/>
          <w:highlight w:val="yellow"/>
        </w:rPr>
      </w:pPr>
      <w:r>
        <w:rPr>
          <w:rFonts w:asciiTheme="minorHAnsi" w:hAnsiTheme="minorHAnsi" w:cstheme="minorHAnsi"/>
          <w:lang w:val="en-GB"/>
        </w:rPr>
        <w:t>□</w:t>
      </w:r>
      <w:r w:rsidR="000F1B6F" w:rsidRPr="00EB6287">
        <w:rPr>
          <w:rFonts w:asciiTheme="minorHAnsi" w:hAnsiTheme="minorHAnsi" w:cstheme="minorHAnsi"/>
          <w:lang w:val="en-US"/>
        </w:rPr>
        <w:t>Primary school teachers</w:t>
      </w:r>
    </w:p>
    <w:p w14:paraId="1364440E" w14:textId="0BD93E57" w:rsidR="00314895" w:rsidRDefault="004C27A7">
      <w:pPr>
        <w:spacing w:line="360" w:lineRule="auto"/>
        <w:jc w:val="both"/>
        <w:rPr>
          <w:b/>
          <w:bCs/>
        </w:rPr>
      </w:pPr>
      <w:r>
        <w:rPr>
          <w:rFonts w:asciiTheme="minorHAnsi" w:hAnsiTheme="minorHAnsi" w:cstheme="minorHAnsi"/>
          <w:lang w:val="en-GB"/>
        </w:rPr>
        <w:t>□</w:t>
      </w:r>
      <w:r w:rsidR="000F1B6F" w:rsidRPr="00EB6287">
        <w:rPr>
          <w:rFonts w:asciiTheme="minorHAnsi" w:hAnsiTheme="minorHAnsi" w:cstheme="minorHAnsi"/>
          <w:lang w:val="en-US"/>
        </w:rPr>
        <w:t>Secondary school teachers</w:t>
      </w:r>
    </w:p>
    <w:p w14:paraId="089392D9"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U</w:t>
      </w:r>
      <w:proofErr w:type="spellStart"/>
      <w:r>
        <w:rPr>
          <w:rFonts w:asciiTheme="minorHAnsi" w:hAnsiTheme="minorHAnsi" w:cstheme="minorHAnsi"/>
          <w:lang w:val="en-US"/>
        </w:rPr>
        <w:t>niversity</w:t>
      </w:r>
      <w:proofErr w:type="spellEnd"/>
      <w:r>
        <w:rPr>
          <w:rFonts w:asciiTheme="minorHAnsi" w:hAnsiTheme="minorHAnsi" w:cstheme="minorHAnsi"/>
          <w:lang w:val="en-US"/>
        </w:rPr>
        <w:t xml:space="preserve"> educative staff</w:t>
      </w:r>
    </w:p>
    <w:p w14:paraId="2075466E" w14:textId="2971F210" w:rsidR="00314895" w:rsidRPr="00F87263" w:rsidRDefault="00F87263">
      <w:pPr>
        <w:spacing w:line="360" w:lineRule="auto"/>
        <w:jc w:val="both"/>
        <w:rPr>
          <w:bCs/>
        </w:rPr>
      </w:pPr>
      <w:r>
        <w:rPr>
          <w:rFonts w:asciiTheme="minorHAnsi" w:hAnsiTheme="minorHAnsi" w:cstheme="minorHAnsi"/>
          <w:lang w:val="en-GB"/>
        </w:rPr>
        <w:t xml:space="preserve">□ </w:t>
      </w:r>
      <w:r w:rsidR="000F1B6F" w:rsidRPr="00EB6287">
        <w:rPr>
          <w:rFonts w:asciiTheme="minorHAnsi" w:hAnsiTheme="minorHAnsi" w:cstheme="minorHAnsi"/>
          <w:lang w:val="en-US"/>
        </w:rPr>
        <w:t>Pre-primary kids</w:t>
      </w:r>
    </w:p>
    <w:p w14:paraId="4E1BBB42" w14:textId="2EABB205" w:rsidR="00314895" w:rsidRPr="00F87263" w:rsidRDefault="004C27A7">
      <w:pPr>
        <w:spacing w:line="360" w:lineRule="auto"/>
        <w:jc w:val="both"/>
        <w:rPr>
          <w:b/>
          <w:bCs/>
          <w:highlight w:val="yellow"/>
        </w:rPr>
      </w:pPr>
      <w:r>
        <w:rPr>
          <w:rFonts w:asciiTheme="minorHAnsi" w:hAnsiTheme="minorHAnsi" w:cstheme="minorHAnsi"/>
          <w:lang w:val="en-GB"/>
        </w:rPr>
        <w:t>□</w:t>
      </w:r>
      <w:r w:rsidR="000F1B6F" w:rsidRPr="00EB6287">
        <w:rPr>
          <w:rFonts w:asciiTheme="minorHAnsi" w:hAnsiTheme="minorHAnsi" w:cstheme="minorHAnsi"/>
          <w:lang w:val="en-US"/>
        </w:rPr>
        <w:t>Primary school children</w:t>
      </w:r>
    </w:p>
    <w:p w14:paraId="18EBAFE4" w14:textId="759B619D" w:rsidR="00314895" w:rsidRDefault="004C27A7">
      <w:pPr>
        <w:spacing w:line="360" w:lineRule="auto"/>
        <w:jc w:val="both"/>
        <w:rPr>
          <w:b/>
          <w:bCs/>
        </w:rPr>
      </w:pPr>
      <w:r>
        <w:rPr>
          <w:rFonts w:asciiTheme="minorHAnsi" w:hAnsiTheme="minorHAnsi" w:cstheme="minorHAnsi"/>
          <w:lang w:val="en-GB"/>
        </w:rPr>
        <w:t>□</w:t>
      </w:r>
      <w:r w:rsidR="000F1B6F" w:rsidRPr="00F87263">
        <w:rPr>
          <w:rFonts w:asciiTheme="minorHAnsi" w:hAnsiTheme="minorHAnsi" w:cstheme="minorHAnsi"/>
          <w:b/>
          <w:bCs/>
          <w:highlight w:val="yellow"/>
          <w:lang w:val="en-GB"/>
        </w:rPr>
        <w:t xml:space="preserve"> S</w:t>
      </w:r>
      <w:proofErr w:type="spellStart"/>
      <w:r w:rsidR="000F1B6F" w:rsidRPr="00F87263">
        <w:rPr>
          <w:rFonts w:asciiTheme="minorHAnsi" w:hAnsiTheme="minorHAnsi" w:cstheme="minorHAnsi"/>
          <w:b/>
          <w:bCs/>
          <w:highlight w:val="yellow"/>
          <w:lang w:val="en-US"/>
        </w:rPr>
        <w:t>econdary</w:t>
      </w:r>
      <w:proofErr w:type="spellEnd"/>
      <w:r w:rsidR="000F1B6F" w:rsidRPr="00F87263">
        <w:rPr>
          <w:rFonts w:asciiTheme="minorHAnsi" w:hAnsiTheme="minorHAnsi" w:cstheme="minorHAnsi"/>
          <w:b/>
          <w:bCs/>
          <w:highlight w:val="yellow"/>
          <w:lang w:val="en-US"/>
        </w:rPr>
        <w:t xml:space="preserve"> school students</w:t>
      </w:r>
    </w:p>
    <w:p w14:paraId="24C77A4C"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U</w:t>
      </w:r>
      <w:proofErr w:type="spellStart"/>
      <w:r>
        <w:rPr>
          <w:rFonts w:asciiTheme="minorHAnsi" w:hAnsiTheme="minorHAnsi" w:cstheme="minorHAnsi"/>
          <w:lang w:val="en-US"/>
        </w:rPr>
        <w:t>niversity</w:t>
      </w:r>
      <w:proofErr w:type="spellEnd"/>
      <w:r>
        <w:rPr>
          <w:rFonts w:asciiTheme="minorHAnsi" w:hAnsiTheme="minorHAnsi" w:cstheme="minorHAnsi"/>
          <w:lang w:val="en-US"/>
        </w:rPr>
        <w:t xml:space="preserve"> students</w:t>
      </w:r>
    </w:p>
    <w:p w14:paraId="13AB7F7E" w14:textId="372E558B" w:rsidR="00314895" w:rsidRPr="00F87263" w:rsidRDefault="004C27A7">
      <w:pPr>
        <w:spacing w:line="360" w:lineRule="auto"/>
        <w:jc w:val="both"/>
        <w:rPr>
          <w:rFonts w:asciiTheme="minorHAnsi" w:hAnsiTheme="minorHAnsi" w:cstheme="minorHAnsi"/>
          <w:lang w:val="en-US"/>
        </w:rPr>
      </w:pPr>
      <w:r>
        <w:rPr>
          <w:rFonts w:asciiTheme="minorHAnsi" w:hAnsiTheme="minorHAnsi" w:cstheme="minorHAnsi"/>
          <w:lang w:val="en-GB"/>
        </w:rPr>
        <w:t>□</w:t>
      </w:r>
      <w:r w:rsidR="000F1B6F" w:rsidRPr="007E2FA6">
        <w:rPr>
          <w:rFonts w:asciiTheme="minorHAnsi" w:hAnsiTheme="minorHAnsi" w:cstheme="minorHAnsi"/>
          <w:lang w:val="en-GB"/>
        </w:rPr>
        <w:t>S</w:t>
      </w:r>
      <w:proofErr w:type="spellStart"/>
      <w:r w:rsidR="000F1B6F" w:rsidRPr="007E2FA6">
        <w:rPr>
          <w:rFonts w:asciiTheme="minorHAnsi" w:hAnsiTheme="minorHAnsi" w:cstheme="minorHAnsi"/>
          <w:lang w:val="en-US"/>
        </w:rPr>
        <w:t>chool</w:t>
      </w:r>
      <w:proofErr w:type="spellEnd"/>
      <w:r w:rsidR="000F1B6F" w:rsidRPr="007E2FA6">
        <w:rPr>
          <w:rFonts w:asciiTheme="minorHAnsi" w:hAnsiTheme="minorHAnsi" w:cstheme="minorHAnsi"/>
          <w:lang w:val="en-US"/>
        </w:rPr>
        <w:t xml:space="preserve"> staff</w:t>
      </w:r>
    </w:p>
    <w:p w14:paraId="3546BBFF" w14:textId="68593DCC" w:rsidR="00314895" w:rsidRPr="00F87263" w:rsidRDefault="00F87263">
      <w:pPr>
        <w:spacing w:line="360" w:lineRule="auto"/>
        <w:jc w:val="both"/>
        <w:rPr>
          <w:bCs/>
        </w:rPr>
      </w:pPr>
      <w:r>
        <w:rPr>
          <w:rFonts w:asciiTheme="minorHAnsi" w:hAnsiTheme="minorHAnsi" w:cstheme="minorHAnsi"/>
          <w:lang w:val="en-GB"/>
        </w:rPr>
        <w:t xml:space="preserve">□ </w:t>
      </w:r>
      <w:r w:rsidR="000F1B6F" w:rsidRPr="00F87263">
        <w:rPr>
          <w:rFonts w:asciiTheme="minorHAnsi" w:hAnsiTheme="minorHAnsi" w:cstheme="minorHAnsi"/>
          <w:bCs/>
          <w:lang w:val="en-US"/>
        </w:rPr>
        <w:t>General public</w:t>
      </w:r>
    </w:p>
    <w:p w14:paraId="75A6FA74"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Other (specify)_________________________</w:t>
      </w:r>
    </w:p>
    <w:p w14:paraId="21E325A9" w14:textId="77777777" w:rsidR="00314895" w:rsidRDefault="00314895">
      <w:pPr>
        <w:jc w:val="both"/>
        <w:rPr>
          <w:rFonts w:asciiTheme="minorHAnsi" w:hAnsiTheme="minorHAnsi" w:cstheme="minorHAnsi"/>
          <w:b/>
          <w:lang w:val="en-US"/>
        </w:rPr>
      </w:pPr>
    </w:p>
    <w:p w14:paraId="22287F11"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Editor, Institution or Entity responsible of the production</w:t>
      </w:r>
    </w:p>
    <w:tbl>
      <w:tblPr>
        <w:tblStyle w:val="ad"/>
        <w:tblW w:w="9778" w:type="dxa"/>
        <w:tblLook w:val="04A0" w:firstRow="1" w:lastRow="0" w:firstColumn="1" w:lastColumn="0" w:noHBand="0" w:noVBand="1"/>
      </w:tblPr>
      <w:tblGrid>
        <w:gridCol w:w="9778"/>
      </w:tblGrid>
      <w:tr w:rsidR="00314895" w14:paraId="70A0AC64" w14:textId="77777777">
        <w:tc>
          <w:tcPr>
            <w:tcW w:w="9778" w:type="dxa"/>
            <w:shd w:val="clear" w:color="auto" w:fill="auto"/>
            <w:tcMar>
              <w:left w:w="108" w:type="dxa"/>
            </w:tcMar>
          </w:tcPr>
          <w:p w14:paraId="488509B0" w14:textId="08F123DE" w:rsidR="00514150" w:rsidRDefault="00EB6287" w:rsidP="00EB6287">
            <w:pPr>
              <w:pStyle w:val="ac"/>
              <w:numPr>
                <w:ilvl w:val="0"/>
                <w:numId w:val="10"/>
              </w:numPr>
              <w:spacing w:line="360" w:lineRule="auto"/>
              <w:jc w:val="both"/>
              <w:rPr>
                <w:rFonts w:ascii="Calibri" w:hAnsi="Calibri" w:cstheme="minorHAnsi"/>
                <w:b/>
                <w:bCs/>
                <w:lang w:val="en-US"/>
              </w:rPr>
            </w:pPr>
            <w:r w:rsidRPr="00EB6287">
              <w:rPr>
                <w:rFonts w:ascii="Calibri" w:hAnsi="Calibri" w:cstheme="minorHAnsi"/>
                <w:b/>
                <w:bCs/>
                <w:lang w:val="en-US"/>
              </w:rPr>
              <w:t>General directorate Fire Safety and Civil Protection;</w:t>
            </w:r>
          </w:p>
          <w:p w14:paraId="25F9C24F" w14:textId="5EE39037" w:rsidR="00EB6287" w:rsidRPr="00EB6287" w:rsidRDefault="00E61D27" w:rsidP="00EB6287">
            <w:pPr>
              <w:pStyle w:val="ac"/>
              <w:numPr>
                <w:ilvl w:val="0"/>
                <w:numId w:val="10"/>
              </w:numPr>
              <w:spacing w:line="360" w:lineRule="auto"/>
              <w:jc w:val="both"/>
              <w:rPr>
                <w:rFonts w:ascii="Calibri" w:hAnsi="Calibri" w:cstheme="minorHAnsi"/>
                <w:b/>
                <w:bCs/>
                <w:lang w:val="en-US"/>
              </w:rPr>
            </w:pPr>
            <w:r>
              <w:rPr>
                <w:rFonts w:ascii="Calibri" w:hAnsi="Calibri" w:cstheme="minorHAnsi"/>
                <w:b/>
                <w:bCs/>
                <w:lang w:val="en-US"/>
              </w:rPr>
              <w:t>Ministry of E</w:t>
            </w:r>
            <w:r w:rsidR="00EB6287">
              <w:rPr>
                <w:rFonts w:ascii="Calibri" w:hAnsi="Calibri" w:cstheme="minorHAnsi"/>
                <w:b/>
                <w:bCs/>
                <w:lang w:val="en-US"/>
              </w:rPr>
              <w:t xml:space="preserve">ducation and </w:t>
            </w:r>
            <w:r>
              <w:rPr>
                <w:rFonts w:ascii="Calibri" w:hAnsi="Calibri" w:cstheme="minorHAnsi"/>
                <w:b/>
                <w:bCs/>
                <w:lang w:val="en-US"/>
              </w:rPr>
              <w:t>Sciences</w:t>
            </w:r>
            <w:r w:rsidR="00EB6287">
              <w:rPr>
                <w:rFonts w:ascii="Calibri" w:hAnsi="Calibri" w:cstheme="minorHAnsi"/>
                <w:b/>
                <w:bCs/>
                <w:lang w:val="en-US"/>
              </w:rPr>
              <w:t>;</w:t>
            </w:r>
          </w:p>
          <w:p w14:paraId="4D98232F" w14:textId="7CC6F412" w:rsidR="00EB6287" w:rsidRDefault="00EB6287" w:rsidP="00EB6287">
            <w:pPr>
              <w:pStyle w:val="ac"/>
              <w:numPr>
                <w:ilvl w:val="0"/>
                <w:numId w:val="10"/>
              </w:numPr>
              <w:spacing w:line="360" w:lineRule="auto"/>
              <w:jc w:val="both"/>
              <w:rPr>
                <w:rFonts w:ascii="Calibri" w:hAnsi="Calibri" w:cstheme="minorHAnsi"/>
                <w:b/>
                <w:bCs/>
                <w:lang w:val="en-US"/>
              </w:rPr>
            </w:pPr>
            <w:r>
              <w:rPr>
                <w:rFonts w:ascii="Calibri" w:hAnsi="Calibri" w:cstheme="minorHAnsi"/>
                <w:b/>
                <w:bCs/>
                <w:lang w:val="en-US"/>
              </w:rPr>
              <w:t>Municipality administrations;</w:t>
            </w:r>
          </w:p>
          <w:p w14:paraId="05CEFBDB" w14:textId="679F5DF9" w:rsidR="00514150" w:rsidRPr="00AF0320" w:rsidRDefault="00EB6287" w:rsidP="00AF0320">
            <w:pPr>
              <w:pStyle w:val="ac"/>
              <w:numPr>
                <w:ilvl w:val="0"/>
                <w:numId w:val="10"/>
              </w:numPr>
              <w:spacing w:line="360" w:lineRule="auto"/>
              <w:jc w:val="both"/>
              <w:rPr>
                <w:rFonts w:ascii="Calibri" w:hAnsi="Calibri" w:cstheme="minorHAnsi"/>
                <w:b/>
                <w:bCs/>
                <w:lang w:val="en-US"/>
              </w:rPr>
            </w:pPr>
            <w:r>
              <w:rPr>
                <w:rFonts w:ascii="Calibri" w:hAnsi="Calibri" w:cstheme="minorHAnsi"/>
                <w:b/>
                <w:bCs/>
                <w:lang w:val="en-US"/>
              </w:rPr>
              <w:t>School directors;</w:t>
            </w:r>
          </w:p>
        </w:tc>
      </w:tr>
    </w:tbl>
    <w:p w14:paraId="5F025C22" w14:textId="77777777" w:rsidR="00314895" w:rsidRDefault="00314895">
      <w:pPr>
        <w:spacing w:line="360" w:lineRule="auto"/>
        <w:jc w:val="both"/>
        <w:rPr>
          <w:rFonts w:asciiTheme="minorHAnsi" w:hAnsiTheme="minorHAnsi" w:cstheme="minorHAnsi"/>
          <w:lang w:val="en-US"/>
        </w:rPr>
      </w:pPr>
    </w:p>
    <w:p w14:paraId="78955C17" w14:textId="77777777" w:rsidR="00314895" w:rsidRDefault="00314895">
      <w:pPr>
        <w:spacing w:line="360" w:lineRule="auto"/>
        <w:jc w:val="center"/>
        <w:rPr>
          <w:rFonts w:asciiTheme="minorHAnsi" w:hAnsiTheme="minorHAnsi" w:cstheme="minorHAnsi"/>
          <w:b/>
          <w:color w:val="632423" w:themeColor="accent2" w:themeShade="80"/>
          <w:lang w:val="en-GB"/>
        </w:rPr>
      </w:pPr>
    </w:p>
    <w:p w14:paraId="14FAD319" w14:textId="77777777" w:rsidR="00314895" w:rsidRDefault="00314895">
      <w:pPr>
        <w:spacing w:line="360" w:lineRule="auto"/>
        <w:jc w:val="center"/>
        <w:rPr>
          <w:rFonts w:asciiTheme="minorHAnsi" w:hAnsiTheme="minorHAnsi" w:cstheme="minorHAnsi"/>
          <w:b/>
          <w:color w:val="632423" w:themeColor="accent2" w:themeShade="80"/>
          <w:lang w:val="en-GB"/>
        </w:rPr>
      </w:pPr>
    </w:p>
    <w:p w14:paraId="7581198E" w14:textId="139BE1DE" w:rsidR="00314895" w:rsidRDefault="000F1B6F">
      <w:pPr>
        <w:spacing w:line="360" w:lineRule="auto"/>
        <w:jc w:val="center"/>
        <w:rPr>
          <w:rFonts w:asciiTheme="minorHAnsi" w:hAnsiTheme="minorHAnsi" w:cstheme="minorHAnsi"/>
          <w:b/>
          <w:color w:val="632423" w:themeColor="accent2" w:themeShade="80"/>
          <w:lang w:val="en-US"/>
        </w:rPr>
      </w:pPr>
      <w:r>
        <w:rPr>
          <w:rFonts w:asciiTheme="minorHAnsi" w:hAnsiTheme="minorHAnsi" w:cstheme="minorHAnsi"/>
          <w:b/>
          <w:color w:val="632423" w:themeColor="accent2" w:themeShade="80"/>
          <w:lang w:val="en-GB"/>
        </w:rPr>
        <w:lastRenderedPageBreak/>
        <w:t xml:space="preserve">Part II </w:t>
      </w:r>
      <w:r w:rsidR="00450B52">
        <w:rPr>
          <w:rFonts w:asciiTheme="minorHAnsi" w:hAnsiTheme="minorHAnsi" w:cstheme="minorHAnsi"/>
          <w:b/>
          <w:color w:val="632423" w:themeColor="accent2" w:themeShade="80"/>
          <w:lang w:val="en-GB"/>
        </w:rPr>
        <w:t>–</w:t>
      </w:r>
      <w:r>
        <w:rPr>
          <w:rFonts w:asciiTheme="minorHAnsi" w:hAnsiTheme="minorHAnsi" w:cstheme="minorHAnsi"/>
          <w:b/>
          <w:color w:val="632423" w:themeColor="accent2" w:themeShade="80"/>
          <w:lang w:val="en-GB"/>
        </w:rPr>
        <w:t xml:space="preserve"> Analysis of the Tool </w:t>
      </w:r>
    </w:p>
    <w:p w14:paraId="74BE549E" w14:textId="77777777" w:rsidR="00314895" w:rsidRDefault="00314895">
      <w:pPr>
        <w:spacing w:line="360" w:lineRule="auto"/>
        <w:jc w:val="both"/>
        <w:rPr>
          <w:rFonts w:asciiTheme="minorHAnsi" w:hAnsiTheme="minorHAnsi" w:cstheme="minorHAnsi"/>
          <w:b/>
          <w:lang w:val="en-GB"/>
        </w:rPr>
      </w:pPr>
    </w:p>
    <w:p w14:paraId="44C1314D"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Description of the aim of the tool and of its contents</w:t>
      </w:r>
    </w:p>
    <w:tbl>
      <w:tblPr>
        <w:tblStyle w:val="ad"/>
        <w:tblW w:w="9753" w:type="dxa"/>
        <w:tblLook w:val="04A0" w:firstRow="1" w:lastRow="0" w:firstColumn="1" w:lastColumn="0" w:noHBand="0" w:noVBand="1"/>
      </w:tblPr>
      <w:tblGrid>
        <w:gridCol w:w="9753"/>
      </w:tblGrid>
      <w:tr w:rsidR="00314895" w14:paraId="22FCD1AD" w14:textId="77777777">
        <w:trPr>
          <w:trHeight w:val="3394"/>
        </w:trPr>
        <w:tc>
          <w:tcPr>
            <w:tcW w:w="9753" w:type="dxa"/>
            <w:shd w:val="clear" w:color="auto" w:fill="auto"/>
            <w:tcMar>
              <w:left w:w="108" w:type="dxa"/>
            </w:tcMar>
          </w:tcPr>
          <w:p w14:paraId="302696F5" w14:textId="038B198C" w:rsidR="00CB3798" w:rsidRPr="00555F6B" w:rsidRDefault="00B53B71" w:rsidP="0023192F">
            <w:pPr>
              <w:spacing w:line="360" w:lineRule="auto"/>
              <w:jc w:val="both"/>
              <w:rPr>
                <w:lang w:val="bg-BG"/>
              </w:rPr>
            </w:pPr>
            <w:r w:rsidRPr="00555F6B">
              <w:rPr>
                <w:lang w:val="bg-BG"/>
              </w:rPr>
              <w:t xml:space="preserve">The Young Firefighting Youth Teams </w:t>
            </w:r>
            <w:r w:rsidRPr="00555F6B">
              <w:rPr>
                <w:lang w:val="en-US"/>
              </w:rPr>
              <w:t>is an international</w:t>
            </w:r>
            <w:r w:rsidRPr="00555F6B">
              <w:rPr>
                <w:lang w:val="bg-BG"/>
              </w:rPr>
              <w:t xml:space="preserve"> movement</w:t>
            </w:r>
            <w:r w:rsidRPr="00555F6B">
              <w:rPr>
                <w:lang w:val="en-US"/>
              </w:rPr>
              <w:t xml:space="preserve">. </w:t>
            </w:r>
            <w:r w:rsidRPr="00555F6B">
              <w:rPr>
                <w:lang w:val="bg-BG"/>
              </w:rPr>
              <w:t xml:space="preserve"> In Bulgaria it was restored at the beginning of the academic year 1999/2000</w:t>
            </w:r>
            <w:r w:rsidR="00CB3798" w:rsidRPr="00555F6B">
              <w:rPr>
                <w:lang w:val="bg-BG"/>
              </w:rPr>
              <w:t xml:space="preserve"> </w:t>
            </w:r>
            <w:r w:rsidRPr="00555F6B">
              <w:rPr>
                <w:lang w:val="bg-BG"/>
              </w:rPr>
              <w:t>under the control of the Ministry of Education and Science</w:t>
            </w:r>
            <w:r w:rsidRPr="00555F6B">
              <w:rPr>
                <w:lang w:val="en-US"/>
              </w:rPr>
              <w:t>s</w:t>
            </w:r>
            <w:r w:rsidRPr="00555F6B">
              <w:rPr>
                <w:lang w:val="bg-BG"/>
              </w:rPr>
              <w:t xml:space="preserve"> (MES)</w:t>
            </w:r>
            <w:r w:rsidRPr="00555F6B">
              <w:rPr>
                <w:lang w:val="en-US"/>
              </w:rPr>
              <w:t>.</w:t>
            </w:r>
            <w:r w:rsidR="00CB3798" w:rsidRPr="00555F6B">
              <w:rPr>
                <w:lang w:val="bg-BG"/>
              </w:rPr>
              <w:t xml:space="preserve"> </w:t>
            </w:r>
            <w:r w:rsidRPr="00555F6B">
              <w:rPr>
                <w:lang w:val="bg-BG"/>
              </w:rPr>
              <w:t> The activity covers the system of pre-school and school education. The main goal of the youth movement is to increase the physical capacity of young people and to develop lasting practical skills and preparedness for the right actions in fires and disasters.</w:t>
            </w:r>
            <w:r w:rsidR="00CB3798" w:rsidRPr="00555F6B">
              <w:rPr>
                <w:lang w:val="bg-BG"/>
              </w:rPr>
              <w:br/>
            </w:r>
          </w:p>
          <w:p w14:paraId="17D6840B" w14:textId="79CC647B" w:rsidR="00314895" w:rsidRPr="00555F6B" w:rsidRDefault="00872916">
            <w:pPr>
              <w:spacing w:line="360" w:lineRule="auto"/>
              <w:jc w:val="both"/>
              <w:rPr>
                <w:lang w:val="en-US"/>
              </w:rPr>
            </w:pPr>
            <w:r w:rsidRPr="00872916">
              <w:rPr>
                <w:rFonts w:ascii="Calibri" w:hAnsi="Calibri" w:cstheme="minorHAnsi"/>
                <w:lang w:val="bg-BG"/>
              </w:rPr>
              <w:t>"</w:t>
            </w:r>
            <w:r w:rsidRPr="00555F6B">
              <w:rPr>
                <w:lang w:val="bg-BG"/>
              </w:rPr>
              <w:t>Young Firefighter" teams are trained and prepared by Fire Safety</w:t>
            </w:r>
            <w:r w:rsidR="00165CCC" w:rsidRPr="00555F6B">
              <w:rPr>
                <w:lang w:val="bg-BG"/>
              </w:rPr>
              <w:t xml:space="preserve"> </w:t>
            </w:r>
            <w:r w:rsidR="00165CCC" w:rsidRPr="00555F6B">
              <w:rPr>
                <w:lang w:val="en-US"/>
              </w:rPr>
              <w:t>and Civil protection</w:t>
            </w:r>
            <w:r w:rsidRPr="00555F6B">
              <w:rPr>
                <w:lang w:val="bg-BG"/>
              </w:rPr>
              <w:t xml:space="preserve"> officers, with the assistance of </w:t>
            </w:r>
            <w:r w:rsidR="00165CCC" w:rsidRPr="00555F6B">
              <w:rPr>
                <w:lang w:val="en-US"/>
              </w:rPr>
              <w:t xml:space="preserve">the </w:t>
            </w:r>
            <w:r w:rsidRPr="00555F6B">
              <w:rPr>
                <w:lang w:val="bg-BG"/>
              </w:rPr>
              <w:t>municipalities, school direc</w:t>
            </w:r>
            <w:r w:rsidR="00165CCC" w:rsidRPr="00555F6B">
              <w:rPr>
                <w:lang w:val="bg-BG"/>
              </w:rPr>
              <w:t>tors and educators</w:t>
            </w:r>
            <w:r w:rsidRPr="00555F6B">
              <w:rPr>
                <w:lang w:val="bg-BG"/>
              </w:rPr>
              <w:t xml:space="preserve"> and</w:t>
            </w:r>
            <w:r w:rsidR="00165CCC" w:rsidRPr="00555F6B">
              <w:rPr>
                <w:lang w:val="en-US"/>
              </w:rPr>
              <w:t xml:space="preserve"> under the control of Ministry of Education and Sciences. </w:t>
            </w:r>
            <w:r w:rsidR="00165CCC" w:rsidRPr="00555F6B">
              <w:rPr>
                <w:lang w:val="bg-BG"/>
              </w:rPr>
              <w:t xml:space="preserve">Admission to </w:t>
            </w:r>
            <w:r w:rsidR="00165CCC" w:rsidRPr="00555F6B">
              <w:rPr>
                <w:lang w:val="en-US"/>
              </w:rPr>
              <w:t xml:space="preserve"> the team </w:t>
            </w:r>
            <w:r w:rsidR="00165CCC" w:rsidRPr="00555F6B">
              <w:rPr>
                <w:lang w:val="bg-BG"/>
              </w:rPr>
              <w:t>is voluntarily, requiring children to be between 12 and 16 years of age.</w:t>
            </w:r>
            <w:r w:rsidR="00CB3798" w:rsidRPr="00555F6B">
              <w:rPr>
                <w:lang w:val="bg-BG"/>
              </w:rPr>
              <w:t xml:space="preserve">  </w:t>
            </w:r>
            <w:r w:rsidR="00165CCC" w:rsidRPr="00555F6B">
              <w:rPr>
                <w:lang w:val="bg-BG"/>
              </w:rPr>
              <w:t>An application</w:t>
            </w:r>
            <w:r w:rsidR="00165CCC" w:rsidRPr="00555F6B">
              <w:rPr>
                <w:lang w:val="en-US"/>
              </w:rPr>
              <w:t xml:space="preserve"> </w:t>
            </w:r>
            <w:r w:rsidR="00165CCC" w:rsidRPr="00555F6B">
              <w:rPr>
                <w:lang w:val="bg-BG"/>
              </w:rPr>
              <w:t>to the school principal is required and consent of the parents</w:t>
            </w:r>
            <w:r w:rsidR="00165CCC" w:rsidRPr="00555F6B">
              <w:rPr>
                <w:lang w:val="en-US"/>
              </w:rPr>
              <w:t xml:space="preserve">. </w:t>
            </w:r>
            <w:r w:rsidR="00165CCC" w:rsidRPr="00555F6B">
              <w:rPr>
                <w:lang w:val="bg-BG"/>
              </w:rPr>
              <w:t>The construction of new squads in schools begins at the beginning of each school year.</w:t>
            </w:r>
            <w:r w:rsidR="00165CCC" w:rsidRPr="00555F6B">
              <w:rPr>
                <w:lang w:val="en-US"/>
              </w:rPr>
              <w:t xml:space="preserve"> </w:t>
            </w:r>
            <w:r w:rsidR="00165CCC" w:rsidRPr="00555F6B">
              <w:rPr>
                <w:lang w:val="bg-BG"/>
              </w:rPr>
              <w:t>As well as an out-of-class form for enhancing the fire-fighting culture of adolescents, youth firefighting units can also function in the form of a freely selectable subject.</w:t>
            </w:r>
            <w:r w:rsidR="00165CCC" w:rsidRPr="00555F6B">
              <w:rPr>
                <w:lang w:val="en-US"/>
              </w:rPr>
              <w:t xml:space="preserve"> </w:t>
            </w:r>
            <w:r w:rsidR="00BB7CB2" w:rsidRPr="00555F6B">
              <w:rPr>
                <w:lang w:val="bg-BG"/>
              </w:rPr>
              <w:t>In this case they receive approval and financial support from the municipal</w:t>
            </w:r>
            <w:proofErr w:type="spellStart"/>
            <w:r w:rsidR="00BB7CB2" w:rsidRPr="00555F6B">
              <w:rPr>
                <w:lang w:val="en-US"/>
              </w:rPr>
              <w:t>ities</w:t>
            </w:r>
            <w:proofErr w:type="spellEnd"/>
            <w:r w:rsidR="00BB7CB2" w:rsidRPr="00555F6B">
              <w:rPr>
                <w:lang w:val="en-US"/>
              </w:rPr>
              <w:t xml:space="preserve">. </w:t>
            </w:r>
            <w:r w:rsidR="00BB7CB2" w:rsidRPr="00555F6B">
              <w:rPr>
                <w:lang w:val="bg-BG"/>
              </w:rPr>
              <w:t>The theoretical training of young firefighters is guided by the squad instructors (firefighters-professionals), in the form of lectures and seminars on subjects previously agreed with the minist</w:t>
            </w:r>
            <w:r w:rsidR="00BB7CB2" w:rsidRPr="00555F6B">
              <w:rPr>
                <w:lang w:val="en-US"/>
              </w:rPr>
              <w:t xml:space="preserve">ry. </w:t>
            </w:r>
            <w:r w:rsidR="00BB7CB2" w:rsidRPr="00555F6B">
              <w:rPr>
                <w:lang w:val="bg-BG"/>
              </w:rPr>
              <w:t>The school principal appoints a pedagogical officer for each unit</w:t>
            </w:r>
            <w:r w:rsidR="00BB7CB2" w:rsidRPr="00555F6B">
              <w:rPr>
                <w:lang w:val="en-US"/>
              </w:rPr>
              <w:t>. The competitive preparation and conducting of the competitions between teams is in accordance with the International Regulations for Youth Firefighting Competitions, issued by the International Commission for the Guidance of Young Firefighters at the International Fire and Rescue Services Association (CTIF).</w:t>
            </w:r>
          </w:p>
          <w:p w14:paraId="797C44B3" w14:textId="510B6696" w:rsidR="003118A8" w:rsidRPr="00555F6B" w:rsidRDefault="003118A8" w:rsidP="00B12157">
            <w:pPr>
              <w:spacing w:line="360" w:lineRule="auto"/>
              <w:jc w:val="both"/>
              <w:rPr>
                <w:lang w:val="en-US"/>
              </w:rPr>
            </w:pPr>
            <w:r w:rsidRPr="00555F6B">
              <w:rPr>
                <w:lang w:val="bg-BG"/>
              </w:rPr>
              <w:t xml:space="preserve">An attractive side of the youth fire-fighting teams is the rich sports calendar, which includes the holding of </w:t>
            </w:r>
            <w:r w:rsidR="002B6B3C" w:rsidRPr="00555F6B">
              <w:rPr>
                <w:lang w:val="en-US"/>
              </w:rPr>
              <w:t>local</w:t>
            </w:r>
            <w:r w:rsidRPr="00555F6B">
              <w:rPr>
                <w:lang w:val="bg-BG"/>
              </w:rPr>
              <w:t>, regional and national competitions, a spring tournament</w:t>
            </w:r>
            <w:r w:rsidRPr="00555F6B">
              <w:rPr>
                <w:lang w:val="en-US"/>
              </w:rPr>
              <w:t xml:space="preserve">, </w:t>
            </w:r>
            <w:r w:rsidR="00CB3798" w:rsidRPr="00555F6B">
              <w:rPr>
                <w:lang w:val="bg-BG"/>
              </w:rPr>
              <w:t xml:space="preserve"> </w:t>
            </w:r>
            <w:r w:rsidRPr="00555F6B">
              <w:rPr>
                <w:lang w:val="bg-BG"/>
              </w:rPr>
              <w:t>as well as the Julian Mansarov Autumn Tournament, founded in 2004, in memory of a disciple who died, rescuing his classmates at the bus crash on April 4, 2004 near Lim in the territory of Serbia.</w:t>
            </w:r>
          </w:p>
          <w:p w14:paraId="1B944A8D" w14:textId="7F8AE3FF" w:rsidR="00DF32B4" w:rsidRDefault="003118A8" w:rsidP="00E90CB3">
            <w:pPr>
              <w:spacing w:line="360" w:lineRule="auto"/>
              <w:jc w:val="both"/>
              <w:rPr>
                <w:rFonts w:asciiTheme="minorHAnsi" w:hAnsiTheme="minorHAnsi" w:cstheme="minorHAnsi"/>
                <w:lang w:val="en-US"/>
              </w:rPr>
            </w:pPr>
            <w:r w:rsidRPr="00555F6B">
              <w:rPr>
                <w:lang w:val="en-US"/>
              </w:rPr>
              <w:t>The r</w:t>
            </w:r>
            <w:r w:rsidRPr="00555F6B">
              <w:rPr>
                <w:lang w:val="bg-BG"/>
              </w:rPr>
              <w:t>ules of competitions include elements of combat deployment with firefighting equipment and overcoming obstacles</w:t>
            </w:r>
            <w:r w:rsidRPr="00555F6B">
              <w:rPr>
                <w:lang w:val="en-US"/>
              </w:rPr>
              <w:t>.</w:t>
            </w:r>
            <w:r w:rsidRPr="00555F6B">
              <w:rPr>
                <w:lang w:val="bg-BG"/>
              </w:rPr>
              <w:t xml:space="preserve"> </w:t>
            </w:r>
            <w:r w:rsidRPr="00555F6B">
              <w:rPr>
                <w:lang w:val="en-US"/>
              </w:rPr>
              <w:t>T</w:t>
            </w:r>
            <w:r w:rsidRPr="00555F6B">
              <w:rPr>
                <w:lang w:val="bg-BG"/>
              </w:rPr>
              <w:t>he team</w:t>
            </w:r>
            <w:r w:rsidRPr="00555F6B">
              <w:rPr>
                <w:lang w:val="en-US"/>
              </w:rPr>
              <w:t xml:space="preserve">work </w:t>
            </w:r>
            <w:r w:rsidRPr="00555F6B">
              <w:rPr>
                <w:lang w:val="bg-BG"/>
              </w:rPr>
              <w:t>(10 youngsters in one team) is crucial</w:t>
            </w:r>
            <w:r w:rsidRPr="00555F6B">
              <w:rPr>
                <w:lang w:val="en-US"/>
              </w:rPr>
              <w:t>.</w:t>
            </w:r>
            <w:r w:rsidRPr="00555F6B">
              <w:rPr>
                <w:lang w:val="bg-BG"/>
              </w:rPr>
              <w:t xml:space="preserve"> The first racing discipline "Combat racing" includes four sections.</w:t>
            </w:r>
            <w:r w:rsidRPr="00555F6B">
              <w:rPr>
                <w:lang w:val="en-US"/>
              </w:rPr>
              <w:t xml:space="preserve"> </w:t>
            </w:r>
            <w:r w:rsidR="00050CFC" w:rsidRPr="00555F6B">
              <w:rPr>
                <w:lang w:val="bg-BG"/>
              </w:rPr>
              <w:t xml:space="preserve"> </w:t>
            </w:r>
            <w:r w:rsidRPr="00555F6B">
              <w:rPr>
                <w:lang w:val="bg-BG"/>
              </w:rPr>
              <w:t>A hose line is built over obstacles</w:t>
            </w:r>
            <w:r w:rsidR="00050CFC" w:rsidRPr="00555F6B">
              <w:rPr>
                <w:lang w:val="bg-BG"/>
              </w:rPr>
              <w:t xml:space="preserve">; </w:t>
            </w:r>
            <w:r w:rsidR="00D42070" w:rsidRPr="00555F6B">
              <w:rPr>
                <w:lang w:val="bg-BG"/>
              </w:rPr>
              <w:t>by co-pumping a target is shot with water</w:t>
            </w:r>
            <w:r w:rsidR="00050CFC" w:rsidRPr="00555F6B">
              <w:rPr>
                <w:lang w:val="bg-BG"/>
              </w:rPr>
              <w:t xml:space="preserve"> </w:t>
            </w:r>
            <w:r w:rsidR="00D42070" w:rsidRPr="00555F6B">
              <w:rPr>
                <w:lang w:val="en-US"/>
              </w:rPr>
              <w:t xml:space="preserve"> and then the fire fighters equipment is arranged in a certain order. </w:t>
            </w:r>
            <w:r w:rsidR="00D42070" w:rsidRPr="00555F6B">
              <w:rPr>
                <w:lang w:val="bg-BG"/>
              </w:rPr>
              <w:t>At the end nodes used in carrying out fire-fighting and emergency rescue</w:t>
            </w:r>
            <w:r w:rsidR="00D42070" w:rsidRPr="00555F6B">
              <w:rPr>
                <w:lang w:val="en-US"/>
              </w:rPr>
              <w:t xml:space="preserve"> activities are performed</w:t>
            </w:r>
            <w:r w:rsidR="00050CFC" w:rsidRPr="00555F6B">
              <w:rPr>
                <w:lang w:val="bg-BG"/>
              </w:rPr>
              <w:t xml:space="preserve">. </w:t>
            </w:r>
            <w:r w:rsidR="00551AB2" w:rsidRPr="00555F6B">
              <w:rPr>
                <w:lang w:val="bg-BG"/>
              </w:rPr>
              <w:t xml:space="preserve">In the second racing discipline "400 meters relay obstacle running" simultaneously in </w:t>
            </w:r>
            <w:r w:rsidR="00551AB2" w:rsidRPr="00555F6B">
              <w:rPr>
                <w:lang w:val="bg-BG"/>
              </w:rPr>
              <w:lastRenderedPageBreak/>
              <w:t>two adjacent corridors the teams pass through nine sections with a relay transmission.</w:t>
            </w:r>
            <w:r w:rsidR="00551AB2" w:rsidRPr="00555F6B">
              <w:rPr>
                <w:lang w:val="en-US"/>
              </w:rPr>
              <w:t xml:space="preserve"> </w:t>
            </w:r>
            <w:r w:rsidR="001A3D8E" w:rsidRPr="00555F6B">
              <w:rPr>
                <w:lang w:val="bg-BG"/>
              </w:rPr>
              <w:t>Three obstacles are overcome - a lath stand, a wall with steps and a wooden partition</w:t>
            </w:r>
            <w:r w:rsidR="001A3D8E" w:rsidRPr="00555F6B">
              <w:rPr>
                <w:lang w:val="en-US"/>
              </w:rPr>
              <w:t>.</w:t>
            </w:r>
            <w:r w:rsidR="001A3D8E" w:rsidRPr="00555F6B">
              <w:rPr>
                <w:lang w:val="bg-BG"/>
              </w:rPr>
              <w:t xml:space="preserve"> </w:t>
            </w:r>
            <w:r w:rsidR="001A3D8E" w:rsidRPr="00555F6B">
              <w:rPr>
                <w:lang w:val="en-US"/>
              </w:rPr>
              <w:t>I</w:t>
            </w:r>
            <w:r w:rsidR="001A3D8E" w:rsidRPr="00555F6B">
              <w:rPr>
                <w:lang w:val="bg-BG"/>
              </w:rPr>
              <w:t>n this discipline the construction of an extinguishing line is carried out</w:t>
            </w:r>
            <w:r w:rsidR="001A3D8E" w:rsidRPr="00555F6B">
              <w:rPr>
                <w:lang w:val="en-US"/>
              </w:rPr>
              <w:t xml:space="preserve"> too.</w:t>
            </w:r>
            <w:r w:rsidR="00050CFC" w:rsidRPr="00555F6B">
              <w:rPr>
                <w:lang w:val="bg-BG"/>
              </w:rPr>
              <w:t xml:space="preserve"> </w:t>
            </w:r>
            <w:r w:rsidR="001A3D8E" w:rsidRPr="00555F6B">
              <w:rPr>
                <w:lang w:val="en-US"/>
              </w:rPr>
              <w:t>C</w:t>
            </w:r>
            <w:r w:rsidR="001A3D8E" w:rsidRPr="00555F6B">
              <w:rPr>
                <w:lang w:val="bg-BG"/>
              </w:rPr>
              <w:t>hildren also use fire extinguishers</w:t>
            </w:r>
            <w:r w:rsidR="00050CFC" w:rsidRPr="00555F6B">
              <w:rPr>
                <w:lang w:val="bg-BG"/>
              </w:rPr>
              <w:t xml:space="preserve">. </w:t>
            </w:r>
            <w:r w:rsidR="001A3D8E" w:rsidRPr="00555F6B">
              <w:rPr>
                <w:lang w:val="bg-BG"/>
              </w:rPr>
              <w:t>Winners (medalists) are teamed</w:t>
            </w:r>
            <w:r w:rsidR="001A3D8E" w:rsidRPr="00555F6B">
              <w:rPr>
                <w:lang w:val="en-US"/>
              </w:rPr>
              <w:t xml:space="preserve"> from</w:t>
            </w:r>
            <w:r w:rsidR="001A3D8E" w:rsidRPr="00555F6B">
              <w:rPr>
                <w:lang w:val="bg-BG"/>
              </w:rPr>
              <w:t xml:space="preserve"> first to third place in the two racing disciplines, and on the basis of the ranking in both disciplines a team leader is ranked in the overall ranking.</w:t>
            </w:r>
            <w:r w:rsidR="001A3D8E" w:rsidRPr="00555F6B">
              <w:rPr>
                <w:lang w:val="en-US"/>
              </w:rPr>
              <w:t xml:space="preserve"> </w:t>
            </w:r>
            <w:r w:rsidR="00D36E8A" w:rsidRPr="00555F6B">
              <w:rPr>
                <w:lang w:val="bg-BG"/>
              </w:rPr>
              <w:t>The conditions to be met by the members of the youth firefighting teams are:</w:t>
            </w:r>
            <w:r w:rsidR="00D36E8A" w:rsidRPr="00555F6B">
              <w:rPr>
                <w:lang w:val="en-US"/>
              </w:rPr>
              <w:t xml:space="preserve"> age from</w:t>
            </w:r>
            <w:r w:rsidR="00D36E8A" w:rsidRPr="00555F6B">
              <w:rPr>
                <w:lang w:val="bg-BG"/>
              </w:rPr>
              <w:t xml:space="preserve"> 10 </w:t>
            </w:r>
            <w:r w:rsidR="00D36E8A" w:rsidRPr="00555F6B">
              <w:rPr>
                <w:lang w:val="en-US"/>
              </w:rPr>
              <w:t>to</w:t>
            </w:r>
            <w:r w:rsidR="00DF32B4" w:rsidRPr="00555F6B">
              <w:rPr>
                <w:lang w:val="bg-BG"/>
              </w:rPr>
              <w:t xml:space="preserve"> 16 </w:t>
            </w:r>
            <w:r w:rsidR="00D36E8A" w:rsidRPr="00555F6B">
              <w:rPr>
                <w:lang w:val="en-US"/>
              </w:rPr>
              <w:t>(competitions are only for children between 12 and 16)</w:t>
            </w:r>
            <w:r w:rsidR="00DF32B4" w:rsidRPr="00555F6B">
              <w:rPr>
                <w:lang w:val="bg-BG"/>
              </w:rPr>
              <w:t xml:space="preserve"> </w:t>
            </w:r>
            <w:r w:rsidR="00D36E8A" w:rsidRPr="00555F6B">
              <w:rPr>
                <w:lang w:val="bg-BG"/>
              </w:rPr>
              <w:t>physical health</w:t>
            </w:r>
            <w:r w:rsidR="00D36E8A" w:rsidRPr="00555F6B">
              <w:t xml:space="preserve"> </w:t>
            </w:r>
            <w:r w:rsidR="00E90CB3" w:rsidRPr="00555F6B">
              <w:rPr>
                <w:lang w:val="bg-BG"/>
              </w:rPr>
              <w:t>confirm</w:t>
            </w:r>
            <w:r w:rsidR="00E90CB3" w:rsidRPr="00555F6B">
              <w:rPr>
                <w:lang w:val="en-US"/>
              </w:rPr>
              <w:t>ed</w:t>
            </w:r>
            <w:r w:rsidR="00D36E8A" w:rsidRPr="00555F6B">
              <w:rPr>
                <w:lang w:val="bg-BG"/>
              </w:rPr>
              <w:t xml:space="preserve"> by a doctor</w:t>
            </w:r>
            <w:r w:rsidR="00E90CB3" w:rsidRPr="00555F6B">
              <w:rPr>
                <w:lang w:val="en-US"/>
              </w:rPr>
              <w:t xml:space="preserve">, </w:t>
            </w:r>
            <w:r w:rsidR="00DF32B4" w:rsidRPr="00555F6B">
              <w:rPr>
                <w:lang w:val="bg-BG"/>
              </w:rPr>
              <w:t xml:space="preserve"> </w:t>
            </w:r>
            <w:r w:rsidR="00E90CB3" w:rsidRPr="00555F6B">
              <w:rPr>
                <w:lang w:val="en-US"/>
              </w:rPr>
              <w:t xml:space="preserve">to </w:t>
            </w:r>
            <w:r w:rsidR="00E90CB3" w:rsidRPr="00555F6B">
              <w:rPr>
                <w:lang w:val="bg-BG"/>
              </w:rPr>
              <w:t>submit an application</w:t>
            </w:r>
            <w:r w:rsidR="00E90CB3" w:rsidRPr="00555F6B">
              <w:rPr>
                <w:lang w:val="en-US"/>
              </w:rPr>
              <w:t xml:space="preserve"> form</w:t>
            </w:r>
            <w:r w:rsidR="00E90CB3" w:rsidRPr="00555F6B">
              <w:rPr>
                <w:lang w:val="bg-BG"/>
              </w:rPr>
              <w:t xml:space="preserve"> to the school signed by a parent.</w:t>
            </w:r>
            <w:r w:rsidR="00E90CB3" w:rsidRPr="00555F6B">
              <w:rPr>
                <w:lang w:val="en-US"/>
              </w:rPr>
              <w:t xml:space="preserve"> </w:t>
            </w:r>
            <w:r w:rsidR="00E90CB3" w:rsidRPr="00555F6B">
              <w:rPr>
                <w:lang w:val="bg-BG"/>
              </w:rPr>
              <w:t>A minimum of 13 students are required to set up a youth fire department.</w:t>
            </w:r>
          </w:p>
        </w:tc>
      </w:tr>
    </w:tbl>
    <w:p w14:paraId="58049424" w14:textId="77777777" w:rsidR="00314895" w:rsidRDefault="00314895">
      <w:pPr>
        <w:spacing w:line="360" w:lineRule="auto"/>
        <w:jc w:val="both"/>
        <w:rPr>
          <w:rFonts w:asciiTheme="minorHAnsi" w:hAnsiTheme="minorHAnsi" w:cstheme="minorHAnsi"/>
          <w:lang w:val="en-US"/>
        </w:rPr>
      </w:pPr>
    </w:p>
    <w:p w14:paraId="42B40F0E" w14:textId="68029D6C" w:rsidR="00314895" w:rsidRDefault="00AF094D">
      <w:pPr>
        <w:spacing w:line="360" w:lineRule="auto"/>
        <w:jc w:val="both"/>
        <w:rPr>
          <w:rFonts w:asciiTheme="minorHAnsi" w:hAnsiTheme="minorHAnsi" w:cstheme="minorHAnsi"/>
          <w:lang w:val="en-US"/>
        </w:rPr>
      </w:pPr>
      <w:r>
        <w:rPr>
          <w:rFonts w:asciiTheme="minorHAnsi" w:hAnsiTheme="minorHAnsi" w:cstheme="minorHAnsi"/>
          <w:noProof/>
          <w:lang w:val="bg-BG" w:eastAsia="bg-BG"/>
        </w:rPr>
        <w:drawing>
          <wp:inline distT="0" distB="0" distL="0" distR="0" wp14:anchorId="0582E5A9" wp14:editId="2E2DBDE2">
            <wp:extent cx="4098570" cy="2724150"/>
            <wp:effectExtent l="0" t="0" r="0" b="0"/>
            <wp:docPr id="4" name="Картин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100835" cy="2725656"/>
                    </a:xfrm>
                    <a:prstGeom prst="rect">
                      <a:avLst/>
                    </a:prstGeom>
                    <a:noFill/>
                  </pic:spPr>
                </pic:pic>
              </a:graphicData>
            </a:graphic>
          </wp:inline>
        </w:drawing>
      </w:r>
    </w:p>
    <w:p w14:paraId="10B26E18" w14:textId="6EB29FB6" w:rsidR="00314895" w:rsidRPr="000A2622" w:rsidRDefault="000F1B6F">
      <w:pPr>
        <w:spacing w:line="360" w:lineRule="auto"/>
        <w:jc w:val="both"/>
        <w:rPr>
          <w:lang w:val="en-US"/>
        </w:rPr>
      </w:pPr>
      <w:r>
        <w:rPr>
          <w:rFonts w:asciiTheme="minorHAnsi" w:hAnsiTheme="minorHAnsi" w:cstheme="minorHAnsi"/>
          <w:b/>
          <w:lang w:val="en-US"/>
        </w:rPr>
        <w:t>Pedagogical/didactic strategy of the too</w:t>
      </w:r>
      <w:r w:rsidR="000A2622">
        <w:rPr>
          <w:rFonts w:asciiTheme="minorHAnsi" w:hAnsiTheme="minorHAnsi" w:cstheme="minorHAnsi"/>
          <w:b/>
          <w:lang w:val="en-US"/>
        </w:rPr>
        <w:t>l</w:t>
      </w:r>
    </w:p>
    <w:tbl>
      <w:tblPr>
        <w:tblStyle w:val="ad"/>
        <w:tblW w:w="9778" w:type="dxa"/>
        <w:tblLook w:val="04A0" w:firstRow="1" w:lastRow="0" w:firstColumn="1" w:lastColumn="0" w:noHBand="0" w:noVBand="1"/>
      </w:tblPr>
      <w:tblGrid>
        <w:gridCol w:w="9778"/>
      </w:tblGrid>
      <w:tr w:rsidR="00314895" w14:paraId="677E3F9F" w14:textId="77777777">
        <w:tc>
          <w:tcPr>
            <w:tcW w:w="9778" w:type="dxa"/>
            <w:shd w:val="clear" w:color="auto" w:fill="auto"/>
            <w:tcMar>
              <w:left w:w="108" w:type="dxa"/>
            </w:tcMar>
          </w:tcPr>
          <w:p w14:paraId="3F241D21" w14:textId="3D6B6002" w:rsidR="00314895" w:rsidRPr="00555F6B" w:rsidRDefault="00BB489C" w:rsidP="000A2622">
            <w:pPr>
              <w:spacing w:line="360" w:lineRule="auto"/>
              <w:jc w:val="both"/>
              <w:rPr>
                <w:lang w:val="bg-BG"/>
              </w:rPr>
            </w:pPr>
            <w:r w:rsidRPr="00555F6B">
              <w:rPr>
                <w:lang w:val="bg-BG"/>
              </w:rPr>
              <w:t>This is an extracurricular activity or a free choice</w:t>
            </w:r>
            <w:r w:rsidRPr="00555F6B">
              <w:rPr>
                <w:lang w:val="en-US"/>
              </w:rPr>
              <w:t xml:space="preserve"> subject,</w:t>
            </w:r>
            <w:r w:rsidRPr="00555F6B">
              <w:rPr>
                <w:lang w:val="bg-BG"/>
              </w:rPr>
              <w:t xml:space="preserve"> that com</w:t>
            </w:r>
            <w:bookmarkStart w:id="0" w:name="_GoBack"/>
            <w:bookmarkEnd w:id="0"/>
            <w:r w:rsidRPr="00555F6B">
              <w:rPr>
                <w:lang w:val="bg-BG"/>
              </w:rPr>
              <w:t>bines enhancing</w:t>
            </w:r>
            <w:r w:rsidRPr="00555F6B">
              <w:rPr>
                <w:lang w:val="en-US"/>
              </w:rPr>
              <w:t xml:space="preserve"> of the</w:t>
            </w:r>
            <w:r w:rsidRPr="00555F6B">
              <w:rPr>
                <w:lang w:val="bg-BG"/>
              </w:rPr>
              <w:t xml:space="preserve"> fire</w:t>
            </w:r>
            <w:r w:rsidR="002B6B3C">
              <w:rPr>
                <w:lang w:val="en-US"/>
              </w:rPr>
              <w:t>fighting</w:t>
            </w:r>
            <w:r w:rsidRPr="00555F6B">
              <w:rPr>
                <w:lang w:val="bg-BG"/>
              </w:rPr>
              <w:t xml:space="preserve"> culture and promotes</w:t>
            </w:r>
            <w:r w:rsidRPr="00555F6B">
              <w:rPr>
                <w:lang w:val="en-US"/>
              </w:rPr>
              <w:t xml:space="preserve"> the</w:t>
            </w:r>
            <w:r w:rsidRPr="00555F6B">
              <w:rPr>
                <w:lang w:val="bg-BG"/>
              </w:rPr>
              <w:t xml:space="preserve"> physical activity and teamwork.</w:t>
            </w:r>
          </w:p>
        </w:tc>
      </w:tr>
    </w:tbl>
    <w:p w14:paraId="715B9F49" w14:textId="77777777" w:rsidR="00314895" w:rsidRDefault="00314895">
      <w:pPr>
        <w:spacing w:line="360" w:lineRule="auto"/>
        <w:jc w:val="both"/>
        <w:rPr>
          <w:rFonts w:asciiTheme="minorHAnsi" w:hAnsiTheme="minorHAnsi" w:cstheme="minorHAnsi"/>
          <w:lang w:val="en-US"/>
        </w:rPr>
      </w:pPr>
    </w:p>
    <w:p w14:paraId="10A8EB25" w14:textId="77777777" w:rsidR="00314895" w:rsidRDefault="00314895">
      <w:pPr>
        <w:spacing w:line="360" w:lineRule="auto"/>
        <w:jc w:val="center"/>
        <w:rPr>
          <w:rFonts w:asciiTheme="minorHAnsi" w:hAnsiTheme="minorHAnsi" w:cstheme="minorHAnsi"/>
          <w:b/>
          <w:color w:val="632423" w:themeColor="accent2" w:themeShade="80"/>
          <w:lang w:val="en-US"/>
        </w:rPr>
      </w:pPr>
    </w:p>
    <w:p w14:paraId="3B51ABB4" w14:textId="77777777" w:rsidR="00314895" w:rsidRDefault="00314895">
      <w:pPr>
        <w:spacing w:line="360" w:lineRule="auto"/>
        <w:jc w:val="center"/>
        <w:rPr>
          <w:rFonts w:asciiTheme="minorHAnsi" w:hAnsiTheme="minorHAnsi" w:cstheme="minorHAnsi"/>
          <w:b/>
          <w:color w:val="632423" w:themeColor="accent2" w:themeShade="80"/>
          <w:lang w:val="en-US"/>
        </w:rPr>
      </w:pPr>
    </w:p>
    <w:p w14:paraId="4734FA3F" w14:textId="77777777" w:rsidR="00314895" w:rsidRDefault="000F1B6F">
      <w:pPr>
        <w:spacing w:line="360" w:lineRule="auto"/>
        <w:jc w:val="center"/>
        <w:rPr>
          <w:rFonts w:asciiTheme="minorHAnsi" w:hAnsiTheme="minorHAnsi" w:cstheme="minorHAnsi"/>
          <w:b/>
          <w:color w:val="632423" w:themeColor="accent2" w:themeShade="80"/>
          <w:lang w:val="en-US"/>
        </w:rPr>
      </w:pPr>
      <w:r>
        <w:rPr>
          <w:rFonts w:asciiTheme="minorHAnsi" w:hAnsiTheme="minorHAnsi" w:cstheme="minorHAnsi"/>
          <w:b/>
          <w:color w:val="632423" w:themeColor="accent2" w:themeShade="80"/>
          <w:lang w:val="en-US"/>
        </w:rPr>
        <w:t>Part III – Assessment of the tool</w:t>
      </w:r>
    </w:p>
    <w:p w14:paraId="56712544" w14:textId="77777777" w:rsidR="00314895" w:rsidRDefault="00314895">
      <w:pPr>
        <w:spacing w:line="360" w:lineRule="auto"/>
        <w:jc w:val="both"/>
        <w:rPr>
          <w:rFonts w:asciiTheme="minorHAnsi" w:hAnsiTheme="minorHAnsi" w:cstheme="minorHAnsi"/>
          <w:lang w:val="en-US"/>
        </w:rPr>
      </w:pPr>
    </w:p>
    <w:p w14:paraId="4DAF8E80"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Main successful characteristics</w:t>
      </w:r>
    </w:p>
    <w:tbl>
      <w:tblPr>
        <w:tblStyle w:val="ad"/>
        <w:tblW w:w="9841" w:type="dxa"/>
        <w:tblLook w:val="04A0" w:firstRow="1" w:lastRow="0" w:firstColumn="1" w:lastColumn="0" w:noHBand="0" w:noVBand="1"/>
      </w:tblPr>
      <w:tblGrid>
        <w:gridCol w:w="9841"/>
      </w:tblGrid>
      <w:tr w:rsidR="00314895" w14:paraId="7CEEF63A" w14:textId="77777777">
        <w:trPr>
          <w:trHeight w:val="2365"/>
        </w:trPr>
        <w:tc>
          <w:tcPr>
            <w:tcW w:w="9841" w:type="dxa"/>
            <w:shd w:val="clear" w:color="auto" w:fill="auto"/>
            <w:tcMar>
              <w:left w:w="108" w:type="dxa"/>
            </w:tcMar>
          </w:tcPr>
          <w:p w14:paraId="12794D8F" w14:textId="329E5ACF" w:rsidR="00450B52" w:rsidRPr="00450B52" w:rsidRDefault="00450B52" w:rsidP="00450B52">
            <w:pPr>
              <w:pStyle w:val="ac"/>
              <w:spacing w:line="360" w:lineRule="auto"/>
              <w:jc w:val="both"/>
              <w:rPr>
                <w:rFonts w:asciiTheme="minorHAnsi" w:hAnsiTheme="minorHAnsi" w:cstheme="minorHAnsi"/>
                <w:lang w:val="en-US"/>
              </w:rPr>
            </w:pPr>
          </w:p>
          <w:p w14:paraId="74BD85EA" w14:textId="36671382" w:rsidR="00314895" w:rsidRPr="0036705D" w:rsidRDefault="00B905CF" w:rsidP="00F27527">
            <w:pPr>
              <w:pStyle w:val="ac"/>
              <w:numPr>
                <w:ilvl w:val="0"/>
                <w:numId w:val="8"/>
              </w:numPr>
              <w:spacing w:line="360" w:lineRule="auto"/>
              <w:jc w:val="both"/>
              <w:rPr>
                <w:lang w:val="en-US"/>
              </w:rPr>
            </w:pPr>
            <w:r w:rsidRPr="0036705D">
              <w:rPr>
                <w:lang w:val="bg-BG"/>
              </w:rPr>
              <w:t>Ensures preparation in an environment that is close to the real</w:t>
            </w:r>
            <w:r w:rsidR="00F27527" w:rsidRPr="0036705D">
              <w:rPr>
                <w:lang w:val="bg-BG"/>
              </w:rPr>
              <w:t>;</w:t>
            </w:r>
          </w:p>
          <w:p w14:paraId="5E8BFDBB" w14:textId="2C4BEB06" w:rsidR="00B905CF" w:rsidRPr="0036705D" w:rsidRDefault="00B905CF" w:rsidP="00F27527">
            <w:pPr>
              <w:pStyle w:val="ac"/>
              <w:numPr>
                <w:ilvl w:val="0"/>
                <w:numId w:val="8"/>
              </w:numPr>
              <w:spacing w:line="360" w:lineRule="auto"/>
              <w:jc w:val="both"/>
              <w:rPr>
                <w:lang w:val="en-US"/>
              </w:rPr>
            </w:pPr>
            <w:r w:rsidRPr="0036705D">
              <w:rPr>
                <w:lang w:val="en-US"/>
              </w:rPr>
              <w:t xml:space="preserve">Gives an extra opportunity for </w:t>
            </w:r>
            <w:r w:rsidRPr="0036705D">
              <w:rPr>
                <w:lang w:val="bg-BG"/>
              </w:rPr>
              <w:t>an extracurricular activity or a free choice</w:t>
            </w:r>
            <w:r w:rsidRPr="0036705D">
              <w:rPr>
                <w:lang w:val="en-US"/>
              </w:rPr>
              <w:t xml:space="preserve"> subject;</w:t>
            </w:r>
            <w:r w:rsidRPr="0036705D">
              <w:rPr>
                <w:lang w:val="bg-BG"/>
              </w:rPr>
              <w:t xml:space="preserve"> </w:t>
            </w:r>
          </w:p>
          <w:p w14:paraId="426A23DF" w14:textId="0CD4E9A2" w:rsidR="00F27527" w:rsidRPr="00450B52" w:rsidRDefault="00B905CF" w:rsidP="00B905CF">
            <w:pPr>
              <w:pStyle w:val="ac"/>
              <w:numPr>
                <w:ilvl w:val="0"/>
                <w:numId w:val="8"/>
              </w:numPr>
              <w:spacing w:line="360" w:lineRule="auto"/>
              <w:jc w:val="both"/>
              <w:rPr>
                <w:rFonts w:asciiTheme="minorHAnsi" w:hAnsiTheme="minorHAnsi" w:cstheme="minorHAnsi"/>
                <w:lang w:val="en-US"/>
              </w:rPr>
            </w:pPr>
            <w:r w:rsidRPr="0036705D">
              <w:rPr>
                <w:lang w:val="bg-BG"/>
              </w:rPr>
              <w:t>It is competitive - teams can go through different levels of competition - local, regional, republican and international;</w:t>
            </w:r>
          </w:p>
        </w:tc>
      </w:tr>
    </w:tbl>
    <w:p w14:paraId="76691590" w14:textId="77777777" w:rsidR="00314895" w:rsidRDefault="00314895">
      <w:pPr>
        <w:spacing w:line="360" w:lineRule="auto"/>
        <w:jc w:val="both"/>
        <w:rPr>
          <w:rFonts w:asciiTheme="minorHAnsi" w:hAnsiTheme="minorHAnsi" w:cstheme="minorHAnsi"/>
          <w:lang w:val="en-US"/>
        </w:rPr>
      </w:pPr>
    </w:p>
    <w:p w14:paraId="386D3750"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Main points of weakness</w:t>
      </w:r>
    </w:p>
    <w:tbl>
      <w:tblPr>
        <w:tblStyle w:val="ad"/>
        <w:tblW w:w="9778" w:type="dxa"/>
        <w:tblLook w:val="04A0" w:firstRow="1" w:lastRow="0" w:firstColumn="1" w:lastColumn="0" w:noHBand="0" w:noVBand="1"/>
      </w:tblPr>
      <w:tblGrid>
        <w:gridCol w:w="9778"/>
      </w:tblGrid>
      <w:tr w:rsidR="00314895" w14:paraId="4C7568F9" w14:textId="77777777">
        <w:tc>
          <w:tcPr>
            <w:tcW w:w="9778" w:type="dxa"/>
            <w:shd w:val="clear" w:color="auto" w:fill="auto"/>
            <w:tcMar>
              <w:left w:w="108" w:type="dxa"/>
            </w:tcMar>
          </w:tcPr>
          <w:p w14:paraId="7678BB99" w14:textId="234EB74B" w:rsidR="00BF68E6" w:rsidRPr="00BF68E6" w:rsidRDefault="0036705D" w:rsidP="0036705D">
            <w:pPr>
              <w:pStyle w:val="ac"/>
              <w:numPr>
                <w:ilvl w:val="0"/>
                <w:numId w:val="11"/>
              </w:numPr>
              <w:spacing w:line="360" w:lineRule="auto"/>
              <w:jc w:val="both"/>
              <w:rPr>
                <w:rFonts w:asciiTheme="minorHAnsi" w:hAnsiTheme="minorHAnsi" w:cstheme="minorHAnsi"/>
                <w:lang w:val="en-US"/>
              </w:rPr>
            </w:pPr>
            <w:r w:rsidRPr="0036705D">
              <w:rPr>
                <w:lang w:val="bg-BG"/>
              </w:rPr>
              <w:t>This practice focuses primarily on fires</w:t>
            </w:r>
            <w:r w:rsidR="00BF68E6" w:rsidRPr="0036705D">
              <w:rPr>
                <w:lang w:val="bg-BG"/>
              </w:rPr>
              <w:t xml:space="preserve">. </w:t>
            </w:r>
            <w:r w:rsidRPr="0036705D">
              <w:rPr>
                <w:lang w:val="en-US"/>
              </w:rPr>
              <w:t>Nowadays t</w:t>
            </w:r>
            <w:r w:rsidRPr="0036705D">
              <w:rPr>
                <w:lang w:val="bg-BG"/>
              </w:rPr>
              <w:t>here are many different types of risks and threats of disasters</w:t>
            </w:r>
            <w:r w:rsidR="00BF68E6" w:rsidRPr="0036705D">
              <w:rPr>
                <w:lang w:val="bg-BG"/>
              </w:rPr>
              <w:t xml:space="preserve">. </w:t>
            </w:r>
            <w:r w:rsidRPr="0036705D">
              <w:rPr>
                <w:lang w:val="en-US"/>
              </w:rPr>
              <w:t>T</w:t>
            </w:r>
            <w:r w:rsidRPr="0036705D">
              <w:rPr>
                <w:lang w:val="bg-BG"/>
              </w:rPr>
              <w:t>he introduction of disciplines covering other types of disasters can also be considered</w:t>
            </w:r>
            <w:r w:rsidR="00BF68E6">
              <w:rPr>
                <w:rFonts w:asciiTheme="minorHAnsi" w:hAnsiTheme="minorHAnsi" w:cstheme="minorHAnsi"/>
                <w:lang w:val="bg-BG"/>
              </w:rPr>
              <w:t>;</w:t>
            </w:r>
          </w:p>
          <w:p w14:paraId="06B093A3" w14:textId="4E21C4AA" w:rsidR="00BF68E6" w:rsidRPr="00555F6B" w:rsidRDefault="0036705D" w:rsidP="0036705D">
            <w:pPr>
              <w:pStyle w:val="ac"/>
              <w:numPr>
                <w:ilvl w:val="0"/>
                <w:numId w:val="11"/>
              </w:numPr>
              <w:spacing w:line="360" w:lineRule="auto"/>
              <w:jc w:val="both"/>
              <w:rPr>
                <w:lang w:val="en-US"/>
              </w:rPr>
            </w:pPr>
            <w:r w:rsidRPr="00555F6B">
              <w:rPr>
                <w:lang w:val="bg-BG"/>
              </w:rPr>
              <w:t>This is a tool for physical and practical training that does not pay enough attention to theoretical knowledge and prevention;</w:t>
            </w:r>
          </w:p>
          <w:p w14:paraId="271ADBF7" w14:textId="3B3D10ED" w:rsidR="00BF68E6" w:rsidRPr="00BF68E6" w:rsidRDefault="00555F6B" w:rsidP="00555F6B">
            <w:pPr>
              <w:pStyle w:val="ac"/>
              <w:numPr>
                <w:ilvl w:val="0"/>
                <w:numId w:val="11"/>
              </w:numPr>
              <w:spacing w:line="360" w:lineRule="auto"/>
              <w:jc w:val="both"/>
              <w:rPr>
                <w:rFonts w:asciiTheme="minorHAnsi" w:hAnsiTheme="minorHAnsi" w:cstheme="minorHAnsi"/>
                <w:lang w:val="en-US"/>
              </w:rPr>
            </w:pPr>
            <w:r w:rsidRPr="00555F6B">
              <w:rPr>
                <w:lang w:val="en-US"/>
              </w:rPr>
              <w:t>This</w:t>
            </w:r>
            <w:r w:rsidRPr="00555F6B">
              <w:rPr>
                <w:lang w:val="bg-BG"/>
              </w:rPr>
              <w:t xml:space="preserve"> is a sports activity whose ultimate goal is to win competitions rather than to increase knowledge and skills.</w:t>
            </w:r>
            <w:r w:rsidRPr="00555F6B">
              <w:rPr>
                <w:lang w:val="en-US"/>
              </w:rPr>
              <w:t xml:space="preserve"> </w:t>
            </w:r>
            <w:r w:rsidRPr="00555F6B">
              <w:rPr>
                <w:lang w:val="bg-BG"/>
              </w:rPr>
              <w:t>In practice, physically weaker and non-athletic children lose their ability to participate</w:t>
            </w:r>
            <w:r w:rsidR="00BF68E6" w:rsidRPr="00555F6B">
              <w:rPr>
                <w:lang w:val="bg-BG"/>
              </w:rPr>
              <w:t>;</w:t>
            </w:r>
          </w:p>
        </w:tc>
      </w:tr>
    </w:tbl>
    <w:p w14:paraId="23C5519D" w14:textId="77777777" w:rsidR="00314895" w:rsidRPr="00431120" w:rsidRDefault="00314895">
      <w:pPr>
        <w:spacing w:line="360" w:lineRule="auto"/>
        <w:jc w:val="both"/>
        <w:rPr>
          <w:rFonts w:asciiTheme="minorHAnsi" w:hAnsiTheme="minorHAnsi" w:cstheme="minorHAnsi"/>
          <w:b/>
          <w:lang w:val="bg-BG"/>
        </w:rPr>
      </w:pPr>
    </w:p>
    <w:p w14:paraId="63D8B752" w14:textId="7A0349C7" w:rsidR="00314895" w:rsidRDefault="00AF094D">
      <w:pPr>
        <w:spacing w:line="360" w:lineRule="auto"/>
        <w:jc w:val="both"/>
        <w:rPr>
          <w:rFonts w:asciiTheme="minorHAnsi" w:hAnsiTheme="minorHAnsi" w:cstheme="minorHAnsi"/>
          <w:b/>
          <w:lang w:val="en-US"/>
        </w:rPr>
      </w:pPr>
      <w:r w:rsidRPr="00AF094D">
        <w:rPr>
          <w:rFonts w:asciiTheme="minorHAnsi" w:hAnsiTheme="minorHAnsi" w:cstheme="minorHAnsi"/>
          <w:b/>
          <w:noProof/>
          <w:lang w:val="bg-BG" w:eastAsia="bg-BG"/>
        </w:rPr>
        <w:drawing>
          <wp:inline distT="0" distB="0" distL="0" distR="0" wp14:anchorId="056E21AC" wp14:editId="463A9229">
            <wp:extent cx="2845492" cy="2133600"/>
            <wp:effectExtent l="0" t="0" r="0" b="0"/>
            <wp:docPr id="5" name="Picture 5" descr="P6079123">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p="http://schemas.openxmlformats.org/presentationml/2006/main" xmlns:a16="http://schemas.microsoft.com/office/drawing/2014/main" xmlns:lc="http://schemas.openxmlformats.org/drawingml/2006/lockedCanvas" id="{148AE208-6336-4C3B-9753-84FBAA99BF4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5" descr="P6079123">
                      <a:extLst>
                        <a:ext uri="{FF2B5EF4-FFF2-40B4-BE49-F238E27FC236}">
                          <a16:creationId xmlns:o="urn:schemas-microsoft-com:office:office" xmlns:v="urn:schemas-microsoft-com:vml" xmlns:w10="urn:schemas-microsoft-com:office:word" xmlns:w="http://schemas.openxmlformats.org/wordprocessingml/2006/main" xmlns="" xmlns:p="http://schemas.openxmlformats.org/presentationml/2006/main" xmlns:a16="http://schemas.microsoft.com/office/drawing/2014/main" xmlns:lc="http://schemas.openxmlformats.org/drawingml/2006/lockedCanvas" id="{148AE208-6336-4C3B-9753-84FBAA99BF41}"/>
                        </a:ext>
                      </a:extLst>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44419" cy="2132795"/>
                    </a:xfrm>
                    <a:prstGeom prst="rect">
                      <a:avLst/>
                    </a:prstGeom>
                    <a:noFill/>
                    <a:ln>
                      <a:noFill/>
                    </a:ln>
                    <a:extLst/>
                  </pic:spPr>
                </pic:pic>
              </a:graphicData>
            </a:graphic>
          </wp:inline>
        </w:drawing>
      </w:r>
      <w:r w:rsidRPr="00AF094D">
        <w:rPr>
          <w:rFonts w:asciiTheme="minorHAnsi" w:hAnsiTheme="minorHAnsi" w:cstheme="minorHAnsi"/>
          <w:b/>
          <w:noProof/>
          <w:lang w:val="bg-BG" w:eastAsia="bg-BG"/>
        </w:rPr>
        <w:drawing>
          <wp:inline distT="0" distB="0" distL="0" distR="0" wp14:anchorId="6B32430A" wp14:editId="3C909F67">
            <wp:extent cx="3151004" cy="2133600"/>
            <wp:effectExtent l="0" t="0" r="0" b="0"/>
            <wp:docPr id="2050" name="Picture 2" descr="Picture10">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p="http://schemas.openxmlformats.org/presentationml/2006/main" xmlns:a16="http://schemas.microsoft.com/office/drawing/2014/main" xmlns:lc="http://schemas.openxmlformats.org/drawingml/2006/lockedCanvas" id="{BE164556-D34E-49EE-A9C3-CE6E4484E18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Picture10">
                      <a:extLst>
                        <a:ext uri="{FF2B5EF4-FFF2-40B4-BE49-F238E27FC236}">
                          <a16:creationId xmlns:o="urn:schemas-microsoft-com:office:office" xmlns:v="urn:schemas-microsoft-com:vml" xmlns:w10="urn:schemas-microsoft-com:office:word" xmlns:w="http://schemas.openxmlformats.org/wordprocessingml/2006/main" xmlns="" xmlns:p="http://schemas.openxmlformats.org/presentationml/2006/main" xmlns:a16="http://schemas.microsoft.com/office/drawing/2014/main" xmlns:lc="http://schemas.openxmlformats.org/drawingml/2006/lockedCanvas" id="{BE164556-D34E-49EE-A9C3-CE6E4484E188}"/>
                        </a:ext>
                      </a:extLs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60436" cy="2139987"/>
                    </a:xfrm>
                    <a:prstGeom prst="rect">
                      <a:avLst/>
                    </a:prstGeom>
                    <a:noFill/>
                    <a:ln>
                      <a:noFill/>
                    </a:ln>
                    <a:extLst/>
                  </pic:spPr>
                </pic:pic>
              </a:graphicData>
            </a:graphic>
          </wp:inline>
        </w:drawing>
      </w:r>
    </w:p>
    <w:p w14:paraId="0BFDA2FA" w14:textId="77777777" w:rsidR="00314895" w:rsidRDefault="00314895">
      <w:pPr>
        <w:spacing w:line="360" w:lineRule="auto"/>
        <w:jc w:val="both"/>
        <w:rPr>
          <w:rFonts w:asciiTheme="minorHAnsi" w:hAnsiTheme="minorHAnsi" w:cstheme="minorHAnsi"/>
          <w:b/>
          <w:lang w:val="en-US"/>
        </w:rPr>
      </w:pPr>
    </w:p>
    <w:p w14:paraId="6A0DA7D9" w14:textId="318A7A61" w:rsidR="00314895" w:rsidRPr="00431120" w:rsidRDefault="00314895">
      <w:pPr>
        <w:spacing w:after="200" w:line="276" w:lineRule="auto"/>
        <w:rPr>
          <w:rFonts w:asciiTheme="minorHAnsi" w:hAnsiTheme="minorHAnsi" w:cstheme="minorHAnsi"/>
          <w:b/>
          <w:lang w:val="bg-BG"/>
        </w:rPr>
      </w:pPr>
    </w:p>
    <w:sectPr w:rsidR="00314895" w:rsidRPr="00431120">
      <w:headerReference w:type="default" r:id="rId19"/>
      <w:footerReference w:type="default" r:id="rId20"/>
      <w:pgSz w:w="11906" w:h="16838"/>
      <w:pgMar w:top="1417" w:right="1134" w:bottom="1134" w:left="1134" w:header="708" w:footer="708"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2F1C2D7" w14:textId="77777777" w:rsidR="00E65993" w:rsidRDefault="00E65993">
      <w:r>
        <w:separator/>
      </w:r>
    </w:p>
  </w:endnote>
  <w:endnote w:type="continuationSeparator" w:id="0">
    <w:p w14:paraId="2E6AA1ED" w14:textId="77777777" w:rsidR="00E65993" w:rsidRDefault="00E659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OpenSymbol">
    <w:altName w:val="Calibri"/>
    <w:charset w:val="01"/>
    <w:family w:val="auto"/>
    <w:pitch w:val="default"/>
  </w:font>
  <w:font w:name="Calibri">
    <w:panose1 w:val="020F0502020204030204"/>
    <w:charset w:val="CC"/>
    <w:family w:val="swiss"/>
    <w:pitch w:val="variable"/>
    <w:sig w:usb0="E10002FF" w:usb1="4000ACFF" w:usb2="00000009" w:usb3="00000000" w:csb0="0000019F" w:csb1="00000000"/>
  </w:font>
  <w:font w:name="Liberation Serif">
    <w:altName w:val="Times New Roman"/>
    <w:charset w:val="CC"/>
    <w:family w:val="roman"/>
    <w:pitch w:val="variable"/>
  </w:font>
  <w:font w:name="Segoe UI">
    <w:panose1 w:val="020B0502040204020203"/>
    <w:charset w:val="CC"/>
    <w:family w:val="swiss"/>
    <w:pitch w:val="variable"/>
    <w:sig w:usb0="E10022FF" w:usb1="C000E47F" w:usb2="00000029" w:usb3="00000000" w:csb0="000001DF" w:csb1="00000000"/>
  </w:font>
  <w:font w:name="Tahoma">
    <w:panose1 w:val="020B0604030504040204"/>
    <w:charset w:val="CC"/>
    <w:family w:val="swiss"/>
    <w:pitch w:val="variable"/>
    <w:sig w:usb0="E1002EFF" w:usb1="C000605B" w:usb2="00000029" w:usb3="00000000" w:csb0="000101FF" w:csb1="00000000"/>
  </w:font>
  <w:font w:name="Liberation Sans">
    <w:altName w:val="Arial"/>
    <w:charset w:val="CC"/>
    <w:family w:val="swiss"/>
    <w:pitch w:val="variable"/>
  </w:font>
  <w:font w:name="Microsoft YaHei">
    <w:panose1 w:val="020B0503020204020204"/>
    <w:charset w:val="86"/>
    <w:family w:val="swiss"/>
    <w:pitch w:val="variable"/>
    <w:sig w:usb0="80000287" w:usb1="280F3C52" w:usb2="00000016" w:usb3="00000000" w:csb0="0004001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38039911"/>
      <w:docPartObj>
        <w:docPartGallery w:val="Page Numbers (Bottom of Page)"/>
        <w:docPartUnique/>
      </w:docPartObj>
    </w:sdtPr>
    <w:sdtEndPr/>
    <w:sdtContent>
      <w:p w14:paraId="3D45AE95" w14:textId="77777777" w:rsidR="00514150" w:rsidRDefault="00514150">
        <w:pPr>
          <w:pStyle w:val="a7"/>
          <w:jc w:val="right"/>
        </w:pPr>
        <w:r>
          <w:fldChar w:fldCharType="begin"/>
        </w:r>
        <w:r>
          <w:instrText>PAGE</w:instrText>
        </w:r>
        <w:r>
          <w:fldChar w:fldCharType="separate"/>
        </w:r>
        <w:r w:rsidR="00521231">
          <w:rPr>
            <w:noProof/>
          </w:rPr>
          <w:t>6</w:t>
        </w:r>
        <w:r>
          <w:fldChar w:fldCharType="end"/>
        </w:r>
      </w:p>
    </w:sdtContent>
  </w:sdt>
  <w:p w14:paraId="354750B6" w14:textId="77777777" w:rsidR="00514150" w:rsidRDefault="00514150">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6FD71E6" w14:textId="77777777" w:rsidR="00E65993" w:rsidRDefault="00E65993">
      <w:r>
        <w:separator/>
      </w:r>
    </w:p>
  </w:footnote>
  <w:footnote w:type="continuationSeparator" w:id="0">
    <w:p w14:paraId="085E6A25" w14:textId="77777777" w:rsidR="00E65993" w:rsidRDefault="00E6599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197C81" w14:textId="77777777" w:rsidR="00514150" w:rsidRDefault="00514150">
    <w:pPr>
      <w:pStyle w:val="a5"/>
    </w:pPr>
    <w:r>
      <w:rPr>
        <w:noProof/>
        <w:lang w:val="bg-BG" w:eastAsia="bg-BG"/>
      </w:rPr>
      <w:drawing>
        <wp:inline distT="0" distB="0" distL="0" distR="0" wp14:anchorId="5C776B55" wp14:editId="6C5D7E55">
          <wp:extent cx="906780" cy="612140"/>
          <wp:effectExtent l="0" t="0" r="0" b="0"/>
          <wp:docPr id="1" name="Immagine 1" descr="\\fvmsrv2016\Pubblica2016\Projects\Ongoing\NHDPLAY\KOM Città di Castello\NHDPLAY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fvmsrv2016\Pubblica2016\Projects\Ongoing\NHDPLAY\KOM Città di Castello\NHDPLAY_logo.jpg"/>
                  <pic:cNvPicPr>
                    <a:picLocks noChangeAspect="1" noChangeArrowheads="1"/>
                  </pic:cNvPicPr>
                </pic:nvPicPr>
                <pic:blipFill>
                  <a:blip r:embed="rId1"/>
                  <a:stretch>
                    <a:fillRect/>
                  </a:stretch>
                </pic:blipFill>
                <pic:spPr bwMode="auto">
                  <a:xfrm>
                    <a:off x="0" y="0"/>
                    <a:ext cx="906780" cy="612140"/>
                  </a:xfrm>
                  <a:prstGeom prst="rect">
                    <a:avLst/>
                  </a:prstGeom>
                </pic:spPr>
              </pic:pic>
            </a:graphicData>
          </a:graphic>
        </wp:inline>
      </w:drawing>
    </w:r>
    <w:r>
      <w:rPr>
        <w:noProof/>
        <w:lang w:val="bg-BG" w:eastAsia="bg-BG"/>
      </w:rPr>
      <mc:AlternateContent>
        <mc:Choice Requires="wps">
          <w:drawing>
            <wp:inline distT="0" distB="0" distL="0" distR="0" wp14:anchorId="59C476A4" wp14:editId="610863D8">
              <wp:extent cx="305435" cy="305435"/>
              <wp:effectExtent l="0" t="0" r="0" b="0"/>
              <wp:docPr id="2" name="Rectangle 2"/>
              <wp:cNvGraphicFramePr/>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scrgbClr r="0" g="0" b="0"/>
                      </a:lnRef>
                      <a:fillRef idx="0">
                        <a:scrgbClr r="0" g="0" b="0"/>
                      </a:fillRef>
                      <a:effectRef idx="0">
                        <a:scrgbClr r="0" g="0" b="0"/>
                      </a:effectRef>
                      <a:fontRef idx="minor"/>
                    </wps:style>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49CC1953" id="Rectangle 2" o:spid="_x0000_s1026" style="width:24.05pt;height:24.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" filled="f" stroked="f">
              <w10:anchorlock/>
            </v:rect>
          </w:pict>
        </mc:Fallback>
      </mc:AlternateContent>
    </w:r>
    <w:r>
      <w:tab/>
    </w:r>
    <w:r>
      <w:tab/>
    </w:r>
    <w:r>
      <w:rPr>
        <w:noProof/>
        <w:lang w:val="bg-BG" w:eastAsia="bg-BG"/>
      </w:rPr>
      <w:drawing>
        <wp:inline distT="0" distB="0" distL="0" distR="0" wp14:anchorId="19EB2F63" wp14:editId="6E859B3D">
          <wp:extent cx="1693545" cy="667385"/>
          <wp:effectExtent l="0" t="0" r="0" b="0"/>
          <wp:docPr id="3" name="Immagine 2" descr="Risultati immagini per erasmus commissio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2" descr="Risultati immagini per erasmus commission logo"/>
                  <pic:cNvPicPr>
                    <a:picLocks noChangeAspect="1" noChangeArrowheads="1"/>
                  </pic:cNvPicPr>
                </pic:nvPicPr>
                <pic:blipFill>
                  <a:blip r:embed="rId2"/>
                  <a:stretch>
                    <a:fillRect/>
                  </a:stretch>
                </pic:blipFill>
                <pic:spPr bwMode="auto">
                  <a:xfrm>
                    <a:off x="0" y="0"/>
                    <a:ext cx="1693545" cy="667385"/>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9E1238"/>
    <w:multiLevelType w:val="hybridMultilevel"/>
    <w:tmpl w:val="389C474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
    <w:nsid w:val="0B545555"/>
    <w:multiLevelType w:val="multilevel"/>
    <w:tmpl w:val="EFA2C9F8"/>
    <w:lvl w:ilvl="0">
      <w:start w:val="1"/>
      <w:numFmt w:val="bullet"/>
      <w:lvlText w:val="•"/>
      <w:lvlJc w:val="left"/>
      <w:pPr>
        <w:tabs>
          <w:tab w:val="num" w:pos="720"/>
        </w:tabs>
        <w:ind w:left="720" w:hanging="360"/>
      </w:pPr>
      <w:rPr>
        <w:rFonts w:ascii="Times New Roman" w:hAnsi="Times New Roman" w:cs="Times New Roman" w:hint="default"/>
      </w:rPr>
    </w:lvl>
    <w:lvl w:ilvl="1">
      <w:start w:val="1"/>
      <w:numFmt w:val="bullet"/>
      <w:lvlText w:val="•"/>
      <w:lvlJc w:val="left"/>
      <w:pPr>
        <w:tabs>
          <w:tab w:val="num" w:pos="1440"/>
        </w:tabs>
        <w:ind w:left="1440" w:hanging="360"/>
      </w:pPr>
      <w:rPr>
        <w:rFonts w:ascii="Times New Roman" w:hAnsi="Times New Roman" w:cs="Times New Roman" w:hint="default"/>
      </w:rPr>
    </w:lvl>
    <w:lvl w:ilvl="2">
      <w:start w:val="1"/>
      <w:numFmt w:val="bullet"/>
      <w:lvlText w:val="•"/>
      <w:lvlJc w:val="left"/>
      <w:pPr>
        <w:tabs>
          <w:tab w:val="num" w:pos="2160"/>
        </w:tabs>
        <w:ind w:left="2160" w:hanging="360"/>
      </w:pPr>
      <w:rPr>
        <w:rFonts w:ascii="Times New Roman" w:hAnsi="Times New Roman" w:cs="Times New Roman"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Times New Roman" w:hAnsi="Times New Roman" w:cs="Times New Roman" w:hint="default"/>
      </w:rPr>
    </w:lvl>
    <w:lvl w:ilvl="5">
      <w:start w:val="1"/>
      <w:numFmt w:val="bullet"/>
      <w:lvlText w:val="•"/>
      <w:lvlJc w:val="left"/>
      <w:pPr>
        <w:tabs>
          <w:tab w:val="num" w:pos="4320"/>
        </w:tabs>
        <w:ind w:left="4320" w:hanging="360"/>
      </w:pPr>
      <w:rPr>
        <w:rFonts w:ascii="Times New Roman" w:hAnsi="Times New Roman" w:cs="Times New Roman" w:hint="default"/>
      </w:rPr>
    </w:lvl>
    <w:lvl w:ilvl="6">
      <w:start w:val="1"/>
      <w:numFmt w:val="bullet"/>
      <w:lvlText w:val="•"/>
      <w:lvlJc w:val="left"/>
      <w:pPr>
        <w:tabs>
          <w:tab w:val="num" w:pos="5040"/>
        </w:tabs>
        <w:ind w:left="5040" w:hanging="360"/>
      </w:pPr>
      <w:rPr>
        <w:rFonts w:ascii="Times New Roman" w:hAnsi="Times New Roman" w:cs="Times New Roman" w:hint="default"/>
      </w:rPr>
    </w:lvl>
    <w:lvl w:ilvl="7">
      <w:start w:val="1"/>
      <w:numFmt w:val="bullet"/>
      <w:lvlText w:val="•"/>
      <w:lvlJc w:val="left"/>
      <w:pPr>
        <w:tabs>
          <w:tab w:val="num" w:pos="5760"/>
        </w:tabs>
        <w:ind w:left="5760" w:hanging="360"/>
      </w:pPr>
      <w:rPr>
        <w:rFonts w:ascii="Times New Roman" w:hAnsi="Times New Roman" w:cs="Times New Roman" w:hint="default"/>
      </w:rPr>
    </w:lvl>
    <w:lvl w:ilvl="8">
      <w:start w:val="1"/>
      <w:numFmt w:val="bullet"/>
      <w:lvlText w:val="•"/>
      <w:lvlJc w:val="left"/>
      <w:pPr>
        <w:tabs>
          <w:tab w:val="num" w:pos="6480"/>
        </w:tabs>
        <w:ind w:left="6480" w:hanging="360"/>
      </w:pPr>
      <w:rPr>
        <w:rFonts w:ascii="Times New Roman" w:hAnsi="Times New Roman" w:cs="Times New Roman" w:hint="default"/>
      </w:rPr>
    </w:lvl>
  </w:abstractNum>
  <w:abstractNum w:abstractNumId="2">
    <w:nsid w:val="10984552"/>
    <w:multiLevelType w:val="hybridMultilevel"/>
    <w:tmpl w:val="2EC6AEFE"/>
    <w:lvl w:ilvl="0" w:tplc="DC263E02">
      <w:start w:val="1"/>
      <w:numFmt w:val="bullet"/>
      <w:lvlText w:val=""/>
      <w:lvlJc w:val="left"/>
      <w:pPr>
        <w:tabs>
          <w:tab w:val="num" w:pos="720"/>
        </w:tabs>
        <w:ind w:left="720" w:hanging="360"/>
      </w:pPr>
      <w:rPr>
        <w:rFonts w:ascii="Wingdings 3" w:hAnsi="Wingdings 3" w:hint="default"/>
      </w:rPr>
    </w:lvl>
    <w:lvl w:ilvl="1" w:tplc="55806D8A" w:tentative="1">
      <w:start w:val="1"/>
      <w:numFmt w:val="bullet"/>
      <w:lvlText w:val=""/>
      <w:lvlJc w:val="left"/>
      <w:pPr>
        <w:tabs>
          <w:tab w:val="num" w:pos="1440"/>
        </w:tabs>
        <w:ind w:left="1440" w:hanging="360"/>
      </w:pPr>
      <w:rPr>
        <w:rFonts w:ascii="Wingdings 3" w:hAnsi="Wingdings 3" w:hint="default"/>
      </w:rPr>
    </w:lvl>
    <w:lvl w:ilvl="2" w:tplc="E0AE0658" w:tentative="1">
      <w:start w:val="1"/>
      <w:numFmt w:val="bullet"/>
      <w:lvlText w:val=""/>
      <w:lvlJc w:val="left"/>
      <w:pPr>
        <w:tabs>
          <w:tab w:val="num" w:pos="2160"/>
        </w:tabs>
        <w:ind w:left="2160" w:hanging="360"/>
      </w:pPr>
      <w:rPr>
        <w:rFonts w:ascii="Wingdings 3" w:hAnsi="Wingdings 3" w:hint="default"/>
      </w:rPr>
    </w:lvl>
    <w:lvl w:ilvl="3" w:tplc="C03A0E24" w:tentative="1">
      <w:start w:val="1"/>
      <w:numFmt w:val="bullet"/>
      <w:lvlText w:val=""/>
      <w:lvlJc w:val="left"/>
      <w:pPr>
        <w:tabs>
          <w:tab w:val="num" w:pos="2880"/>
        </w:tabs>
        <w:ind w:left="2880" w:hanging="360"/>
      </w:pPr>
      <w:rPr>
        <w:rFonts w:ascii="Wingdings 3" w:hAnsi="Wingdings 3" w:hint="default"/>
      </w:rPr>
    </w:lvl>
    <w:lvl w:ilvl="4" w:tplc="FBAA2E2C" w:tentative="1">
      <w:start w:val="1"/>
      <w:numFmt w:val="bullet"/>
      <w:lvlText w:val=""/>
      <w:lvlJc w:val="left"/>
      <w:pPr>
        <w:tabs>
          <w:tab w:val="num" w:pos="3600"/>
        </w:tabs>
        <w:ind w:left="3600" w:hanging="360"/>
      </w:pPr>
      <w:rPr>
        <w:rFonts w:ascii="Wingdings 3" w:hAnsi="Wingdings 3" w:hint="default"/>
      </w:rPr>
    </w:lvl>
    <w:lvl w:ilvl="5" w:tplc="AF606C06" w:tentative="1">
      <w:start w:val="1"/>
      <w:numFmt w:val="bullet"/>
      <w:lvlText w:val=""/>
      <w:lvlJc w:val="left"/>
      <w:pPr>
        <w:tabs>
          <w:tab w:val="num" w:pos="4320"/>
        </w:tabs>
        <w:ind w:left="4320" w:hanging="360"/>
      </w:pPr>
      <w:rPr>
        <w:rFonts w:ascii="Wingdings 3" w:hAnsi="Wingdings 3" w:hint="default"/>
      </w:rPr>
    </w:lvl>
    <w:lvl w:ilvl="6" w:tplc="796C9660" w:tentative="1">
      <w:start w:val="1"/>
      <w:numFmt w:val="bullet"/>
      <w:lvlText w:val=""/>
      <w:lvlJc w:val="left"/>
      <w:pPr>
        <w:tabs>
          <w:tab w:val="num" w:pos="5040"/>
        </w:tabs>
        <w:ind w:left="5040" w:hanging="360"/>
      </w:pPr>
      <w:rPr>
        <w:rFonts w:ascii="Wingdings 3" w:hAnsi="Wingdings 3" w:hint="default"/>
      </w:rPr>
    </w:lvl>
    <w:lvl w:ilvl="7" w:tplc="7DC6B688" w:tentative="1">
      <w:start w:val="1"/>
      <w:numFmt w:val="bullet"/>
      <w:lvlText w:val=""/>
      <w:lvlJc w:val="left"/>
      <w:pPr>
        <w:tabs>
          <w:tab w:val="num" w:pos="5760"/>
        </w:tabs>
        <w:ind w:left="5760" w:hanging="360"/>
      </w:pPr>
      <w:rPr>
        <w:rFonts w:ascii="Wingdings 3" w:hAnsi="Wingdings 3" w:hint="default"/>
      </w:rPr>
    </w:lvl>
    <w:lvl w:ilvl="8" w:tplc="05EC76BC" w:tentative="1">
      <w:start w:val="1"/>
      <w:numFmt w:val="bullet"/>
      <w:lvlText w:val=""/>
      <w:lvlJc w:val="left"/>
      <w:pPr>
        <w:tabs>
          <w:tab w:val="num" w:pos="6480"/>
        </w:tabs>
        <w:ind w:left="6480" w:hanging="360"/>
      </w:pPr>
      <w:rPr>
        <w:rFonts w:ascii="Wingdings 3" w:hAnsi="Wingdings 3" w:hint="default"/>
      </w:rPr>
    </w:lvl>
  </w:abstractNum>
  <w:abstractNum w:abstractNumId="3">
    <w:nsid w:val="16C00655"/>
    <w:multiLevelType w:val="hybridMultilevel"/>
    <w:tmpl w:val="1A0CC88A"/>
    <w:lvl w:ilvl="0" w:tplc="F106340C">
      <w:start w:val="1"/>
      <w:numFmt w:val="bullet"/>
      <w:lvlText w:val=""/>
      <w:lvlJc w:val="left"/>
      <w:pPr>
        <w:tabs>
          <w:tab w:val="num" w:pos="720"/>
        </w:tabs>
        <w:ind w:left="720" w:hanging="360"/>
      </w:pPr>
      <w:rPr>
        <w:rFonts w:ascii="Wingdings 3" w:hAnsi="Wingdings 3" w:hint="default"/>
      </w:rPr>
    </w:lvl>
    <w:lvl w:ilvl="1" w:tplc="40A69618" w:tentative="1">
      <w:start w:val="1"/>
      <w:numFmt w:val="bullet"/>
      <w:lvlText w:val=""/>
      <w:lvlJc w:val="left"/>
      <w:pPr>
        <w:tabs>
          <w:tab w:val="num" w:pos="1440"/>
        </w:tabs>
        <w:ind w:left="1440" w:hanging="360"/>
      </w:pPr>
      <w:rPr>
        <w:rFonts w:ascii="Wingdings 3" w:hAnsi="Wingdings 3" w:hint="default"/>
      </w:rPr>
    </w:lvl>
    <w:lvl w:ilvl="2" w:tplc="89701522" w:tentative="1">
      <w:start w:val="1"/>
      <w:numFmt w:val="bullet"/>
      <w:lvlText w:val=""/>
      <w:lvlJc w:val="left"/>
      <w:pPr>
        <w:tabs>
          <w:tab w:val="num" w:pos="2160"/>
        </w:tabs>
        <w:ind w:left="2160" w:hanging="360"/>
      </w:pPr>
      <w:rPr>
        <w:rFonts w:ascii="Wingdings 3" w:hAnsi="Wingdings 3" w:hint="default"/>
      </w:rPr>
    </w:lvl>
    <w:lvl w:ilvl="3" w:tplc="3EE07E6A" w:tentative="1">
      <w:start w:val="1"/>
      <w:numFmt w:val="bullet"/>
      <w:lvlText w:val=""/>
      <w:lvlJc w:val="left"/>
      <w:pPr>
        <w:tabs>
          <w:tab w:val="num" w:pos="2880"/>
        </w:tabs>
        <w:ind w:left="2880" w:hanging="360"/>
      </w:pPr>
      <w:rPr>
        <w:rFonts w:ascii="Wingdings 3" w:hAnsi="Wingdings 3" w:hint="default"/>
      </w:rPr>
    </w:lvl>
    <w:lvl w:ilvl="4" w:tplc="2EAAA368" w:tentative="1">
      <w:start w:val="1"/>
      <w:numFmt w:val="bullet"/>
      <w:lvlText w:val=""/>
      <w:lvlJc w:val="left"/>
      <w:pPr>
        <w:tabs>
          <w:tab w:val="num" w:pos="3600"/>
        </w:tabs>
        <w:ind w:left="3600" w:hanging="360"/>
      </w:pPr>
      <w:rPr>
        <w:rFonts w:ascii="Wingdings 3" w:hAnsi="Wingdings 3" w:hint="default"/>
      </w:rPr>
    </w:lvl>
    <w:lvl w:ilvl="5" w:tplc="38EABC5A" w:tentative="1">
      <w:start w:val="1"/>
      <w:numFmt w:val="bullet"/>
      <w:lvlText w:val=""/>
      <w:lvlJc w:val="left"/>
      <w:pPr>
        <w:tabs>
          <w:tab w:val="num" w:pos="4320"/>
        </w:tabs>
        <w:ind w:left="4320" w:hanging="360"/>
      </w:pPr>
      <w:rPr>
        <w:rFonts w:ascii="Wingdings 3" w:hAnsi="Wingdings 3" w:hint="default"/>
      </w:rPr>
    </w:lvl>
    <w:lvl w:ilvl="6" w:tplc="6FAC8CD0" w:tentative="1">
      <w:start w:val="1"/>
      <w:numFmt w:val="bullet"/>
      <w:lvlText w:val=""/>
      <w:lvlJc w:val="left"/>
      <w:pPr>
        <w:tabs>
          <w:tab w:val="num" w:pos="5040"/>
        </w:tabs>
        <w:ind w:left="5040" w:hanging="360"/>
      </w:pPr>
      <w:rPr>
        <w:rFonts w:ascii="Wingdings 3" w:hAnsi="Wingdings 3" w:hint="default"/>
      </w:rPr>
    </w:lvl>
    <w:lvl w:ilvl="7" w:tplc="A1C8274C" w:tentative="1">
      <w:start w:val="1"/>
      <w:numFmt w:val="bullet"/>
      <w:lvlText w:val=""/>
      <w:lvlJc w:val="left"/>
      <w:pPr>
        <w:tabs>
          <w:tab w:val="num" w:pos="5760"/>
        </w:tabs>
        <w:ind w:left="5760" w:hanging="360"/>
      </w:pPr>
      <w:rPr>
        <w:rFonts w:ascii="Wingdings 3" w:hAnsi="Wingdings 3" w:hint="default"/>
      </w:rPr>
    </w:lvl>
    <w:lvl w:ilvl="8" w:tplc="D456A178" w:tentative="1">
      <w:start w:val="1"/>
      <w:numFmt w:val="bullet"/>
      <w:lvlText w:val=""/>
      <w:lvlJc w:val="left"/>
      <w:pPr>
        <w:tabs>
          <w:tab w:val="num" w:pos="6480"/>
        </w:tabs>
        <w:ind w:left="6480" w:hanging="360"/>
      </w:pPr>
      <w:rPr>
        <w:rFonts w:ascii="Wingdings 3" w:hAnsi="Wingdings 3" w:hint="default"/>
      </w:rPr>
    </w:lvl>
  </w:abstractNum>
  <w:abstractNum w:abstractNumId="4">
    <w:nsid w:val="17570C0A"/>
    <w:multiLevelType w:val="hybridMultilevel"/>
    <w:tmpl w:val="1F68584C"/>
    <w:lvl w:ilvl="0" w:tplc="DB7492B6">
      <w:start w:val="1"/>
      <w:numFmt w:val="bullet"/>
      <w:lvlText w:val=""/>
      <w:lvlJc w:val="left"/>
      <w:pPr>
        <w:tabs>
          <w:tab w:val="num" w:pos="720"/>
        </w:tabs>
        <w:ind w:left="720" w:hanging="360"/>
      </w:pPr>
      <w:rPr>
        <w:rFonts w:ascii="Wingdings 3" w:hAnsi="Wingdings 3" w:hint="default"/>
      </w:rPr>
    </w:lvl>
    <w:lvl w:ilvl="1" w:tplc="E8103042" w:tentative="1">
      <w:start w:val="1"/>
      <w:numFmt w:val="bullet"/>
      <w:lvlText w:val=""/>
      <w:lvlJc w:val="left"/>
      <w:pPr>
        <w:tabs>
          <w:tab w:val="num" w:pos="1440"/>
        </w:tabs>
        <w:ind w:left="1440" w:hanging="360"/>
      </w:pPr>
      <w:rPr>
        <w:rFonts w:ascii="Wingdings 3" w:hAnsi="Wingdings 3" w:hint="default"/>
      </w:rPr>
    </w:lvl>
    <w:lvl w:ilvl="2" w:tplc="D918198E" w:tentative="1">
      <w:start w:val="1"/>
      <w:numFmt w:val="bullet"/>
      <w:lvlText w:val=""/>
      <w:lvlJc w:val="left"/>
      <w:pPr>
        <w:tabs>
          <w:tab w:val="num" w:pos="2160"/>
        </w:tabs>
        <w:ind w:left="2160" w:hanging="360"/>
      </w:pPr>
      <w:rPr>
        <w:rFonts w:ascii="Wingdings 3" w:hAnsi="Wingdings 3" w:hint="default"/>
      </w:rPr>
    </w:lvl>
    <w:lvl w:ilvl="3" w:tplc="A5B0D878" w:tentative="1">
      <w:start w:val="1"/>
      <w:numFmt w:val="bullet"/>
      <w:lvlText w:val=""/>
      <w:lvlJc w:val="left"/>
      <w:pPr>
        <w:tabs>
          <w:tab w:val="num" w:pos="2880"/>
        </w:tabs>
        <w:ind w:left="2880" w:hanging="360"/>
      </w:pPr>
      <w:rPr>
        <w:rFonts w:ascii="Wingdings 3" w:hAnsi="Wingdings 3" w:hint="default"/>
      </w:rPr>
    </w:lvl>
    <w:lvl w:ilvl="4" w:tplc="29120CCC" w:tentative="1">
      <w:start w:val="1"/>
      <w:numFmt w:val="bullet"/>
      <w:lvlText w:val=""/>
      <w:lvlJc w:val="left"/>
      <w:pPr>
        <w:tabs>
          <w:tab w:val="num" w:pos="3600"/>
        </w:tabs>
        <w:ind w:left="3600" w:hanging="360"/>
      </w:pPr>
      <w:rPr>
        <w:rFonts w:ascii="Wingdings 3" w:hAnsi="Wingdings 3" w:hint="default"/>
      </w:rPr>
    </w:lvl>
    <w:lvl w:ilvl="5" w:tplc="62B663C0" w:tentative="1">
      <w:start w:val="1"/>
      <w:numFmt w:val="bullet"/>
      <w:lvlText w:val=""/>
      <w:lvlJc w:val="left"/>
      <w:pPr>
        <w:tabs>
          <w:tab w:val="num" w:pos="4320"/>
        </w:tabs>
        <w:ind w:left="4320" w:hanging="360"/>
      </w:pPr>
      <w:rPr>
        <w:rFonts w:ascii="Wingdings 3" w:hAnsi="Wingdings 3" w:hint="default"/>
      </w:rPr>
    </w:lvl>
    <w:lvl w:ilvl="6" w:tplc="552285B6" w:tentative="1">
      <w:start w:val="1"/>
      <w:numFmt w:val="bullet"/>
      <w:lvlText w:val=""/>
      <w:lvlJc w:val="left"/>
      <w:pPr>
        <w:tabs>
          <w:tab w:val="num" w:pos="5040"/>
        </w:tabs>
        <w:ind w:left="5040" w:hanging="360"/>
      </w:pPr>
      <w:rPr>
        <w:rFonts w:ascii="Wingdings 3" w:hAnsi="Wingdings 3" w:hint="default"/>
      </w:rPr>
    </w:lvl>
    <w:lvl w:ilvl="7" w:tplc="08C60814" w:tentative="1">
      <w:start w:val="1"/>
      <w:numFmt w:val="bullet"/>
      <w:lvlText w:val=""/>
      <w:lvlJc w:val="left"/>
      <w:pPr>
        <w:tabs>
          <w:tab w:val="num" w:pos="5760"/>
        </w:tabs>
        <w:ind w:left="5760" w:hanging="360"/>
      </w:pPr>
      <w:rPr>
        <w:rFonts w:ascii="Wingdings 3" w:hAnsi="Wingdings 3" w:hint="default"/>
      </w:rPr>
    </w:lvl>
    <w:lvl w:ilvl="8" w:tplc="5D04FE4A" w:tentative="1">
      <w:start w:val="1"/>
      <w:numFmt w:val="bullet"/>
      <w:lvlText w:val=""/>
      <w:lvlJc w:val="left"/>
      <w:pPr>
        <w:tabs>
          <w:tab w:val="num" w:pos="6480"/>
        </w:tabs>
        <w:ind w:left="6480" w:hanging="360"/>
      </w:pPr>
      <w:rPr>
        <w:rFonts w:ascii="Wingdings 3" w:hAnsi="Wingdings 3" w:hint="default"/>
      </w:rPr>
    </w:lvl>
  </w:abstractNum>
  <w:abstractNum w:abstractNumId="5">
    <w:nsid w:val="2667063E"/>
    <w:multiLevelType w:val="hybridMultilevel"/>
    <w:tmpl w:val="6DA237A4"/>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6">
    <w:nsid w:val="3D297FEC"/>
    <w:multiLevelType w:val="multilevel"/>
    <w:tmpl w:val="B3F667F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
    <w:nsid w:val="42113E07"/>
    <w:multiLevelType w:val="multilevel"/>
    <w:tmpl w:val="952C2C1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8">
    <w:nsid w:val="42865595"/>
    <w:multiLevelType w:val="hybridMultilevel"/>
    <w:tmpl w:val="E2F68AC4"/>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9">
    <w:nsid w:val="59FF5710"/>
    <w:multiLevelType w:val="multilevel"/>
    <w:tmpl w:val="98F46DF4"/>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
    <w:nsid w:val="5B9E760F"/>
    <w:multiLevelType w:val="multilevel"/>
    <w:tmpl w:val="C23AAEC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
    <w:nsid w:val="5C382D19"/>
    <w:multiLevelType w:val="hybridMultilevel"/>
    <w:tmpl w:val="94504A7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nsid w:val="5F6E4270"/>
    <w:multiLevelType w:val="hybridMultilevel"/>
    <w:tmpl w:val="018EF472"/>
    <w:lvl w:ilvl="0" w:tplc="04020001">
      <w:start w:val="1"/>
      <w:numFmt w:val="bullet"/>
      <w:lvlText w:val=""/>
      <w:lvlJc w:val="left"/>
      <w:pPr>
        <w:ind w:left="2160" w:hanging="360"/>
      </w:pPr>
      <w:rPr>
        <w:rFonts w:ascii="Symbol" w:hAnsi="Symbol" w:hint="default"/>
      </w:rPr>
    </w:lvl>
    <w:lvl w:ilvl="1" w:tplc="04020003" w:tentative="1">
      <w:start w:val="1"/>
      <w:numFmt w:val="bullet"/>
      <w:lvlText w:val="o"/>
      <w:lvlJc w:val="left"/>
      <w:pPr>
        <w:ind w:left="2880" w:hanging="360"/>
      </w:pPr>
      <w:rPr>
        <w:rFonts w:ascii="Courier New" w:hAnsi="Courier New" w:cs="Courier New" w:hint="default"/>
      </w:rPr>
    </w:lvl>
    <w:lvl w:ilvl="2" w:tplc="04020005" w:tentative="1">
      <w:start w:val="1"/>
      <w:numFmt w:val="bullet"/>
      <w:lvlText w:val=""/>
      <w:lvlJc w:val="left"/>
      <w:pPr>
        <w:ind w:left="3600" w:hanging="360"/>
      </w:pPr>
      <w:rPr>
        <w:rFonts w:ascii="Wingdings" w:hAnsi="Wingdings" w:hint="default"/>
      </w:rPr>
    </w:lvl>
    <w:lvl w:ilvl="3" w:tplc="04020001" w:tentative="1">
      <w:start w:val="1"/>
      <w:numFmt w:val="bullet"/>
      <w:lvlText w:val=""/>
      <w:lvlJc w:val="left"/>
      <w:pPr>
        <w:ind w:left="4320" w:hanging="360"/>
      </w:pPr>
      <w:rPr>
        <w:rFonts w:ascii="Symbol" w:hAnsi="Symbol" w:hint="default"/>
      </w:rPr>
    </w:lvl>
    <w:lvl w:ilvl="4" w:tplc="04020003" w:tentative="1">
      <w:start w:val="1"/>
      <w:numFmt w:val="bullet"/>
      <w:lvlText w:val="o"/>
      <w:lvlJc w:val="left"/>
      <w:pPr>
        <w:ind w:left="5040" w:hanging="360"/>
      </w:pPr>
      <w:rPr>
        <w:rFonts w:ascii="Courier New" w:hAnsi="Courier New" w:cs="Courier New" w:hint="default"/>
      </w:rPr>
    </w:lvl>
    <w:lvl w:ilvl="5" w:tplc="04020005" w:tentative="1">
      <w:start w:val="1"/>
      <w:numFmt w:val="bullet"/>
      <w:lvlText w:val=""/>
      <w:lvlJc w:val="left"/>
      <w:pPr>
        <w:ind w:left="5760" w:hanging="360"/>
      </w:pPr>
      <w:rPr>
        <w:rFonts w:ascii="Wingdings" w:hAnsi="Wingdings" w:hint="default"/>
      </w:rPr>
    </w:lvl>
    <w:lvl w:ilvl="6" w:tplc="04020001" w:tentative="1">
      <w:start w:val="1"/>
      <w:numFmt w:val="bullet"/>
      <w:lvlText w:val=""/>
      <w:lvlJc w:val="left"/>
      <w:pPr>
        <w:ind w:left="6480" w:hanging="360"/>
      </w:pPr>
      <w:rPr>
        <w:rFonts w:ascii="Symbol" w:hAnsi="Symbol" w:hint="default"/>
      </w:rPr>
    </w:lvl>
    <w:lvl w:ilvl="7" w:tplc="04020003" w:tentative="1">
      <w:start w:val="1"/>
      <w:numFmt w:val="bullet"/>
      <w:lvlText w:val="o"/>
      <w:lvlJc w:val="left"/>
      <w:pPr>
        <w:ind w:left="7200" w:hanging="360"/>
      </w:pPr>
      <w:rPr>
        <w:rFonts w:ascii="Courier New" w:hAnsi="Courier New" w:cs="Courier New" w:hint="default"/>
      </w:rPr>
    </w:lvl>
    <w:lvl w:ilvl="8" w:tplc="04020005" w:tentative="1">
      <w:start w:val="1"/>
      <w:numFmt w:val="bullet"/>
      <w:lvlText w:val=""/>
      <w:lvlJc w:val="left"/>
      <w:pPr>
        <w:ind w:left="7920" w:hanging="360"/>
      </w:pPr>
      <w:rPr>
        <w:rFonts w:ascii="Wingdings" w:hAnsi="Wingdings" w:hint="default"/>
      </w:rPr>
    </w:lvl>
  </w:abstractNum>
  <w:abstractNum w:abstractNumId="13">
    <w:nsid w:val="73013E89"/>
    <w:multiLevelType w:val="hybridMultilevel"/>
    <w:tmpl w:val="92949CD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1"/>
  </w:num>
  <w:num w:numId="2">
    <w:abstractNumId w:val="10"/>
  </w:num>
  <w:num w:numId="3">
    <w:abstractNumId w:val="6"/>
  </w:num>
  <w:num w:numId="4">
    <w:abstractNumId w:val="9"/>
  </w:num>
  <w:num w:numId="5">
    <w:abstractNumId w:val="7"/>
  </w:num>
  <w:num w:numId="6">
    <w:abstractNumId w:val="0"/>
  </w:num>
  <w:num w:numId="7">
    <w:abstractNumId w:val="11"/>
  </w:num>
  <w:num w:numId="8">
    <w:abstractNumId w:val="8"/>
  </w:num>
  <w:num w:numId="9">
    <w:abstractNumId w:val="5"/>
  </w:num>
  <w:num w:numId="10">
    <w:abstractNumId w:val="13"/>
  </w:num>
  <w:num w:numId="11">
    <w:abstractNumId w:val="12"/>
  </w:num>
  <w:num w:numId="12">
    <w:abstractNumId w:val="2"/>
  </w:num>
  <w:num w:numId="13">
    <w:abstractNumId w:val="3"/>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4895"/>
    <w:rsid w:val="0003598F"/>
    <w:rsid w:val="00050CFC"/>
    <w:rsid w:val="000A2622"/>
    <w:rsid w:val="000F1B6F"/>
    <w:rsid w:val="00165CCC"/>
    <w:rsid w:val="0019578B"/>
    <w:rsid w:val="001A3D8E"/>
    <w:rsid w:val="001A73F4"/>
    <w:rsid w:val="001C4ADC"/>
    <w:rsid w:val="0023192F"/>
    <w:rsid w:val="002B6B3C"/>
    <w:rsid w:val="003118A8"/>
    <w:rsid w:val="00314895"/>
    <w:rsid w:val="003568B8"/>
    <w:rsid w:val="0036705D"/>
    <w:rsid w:val="00376B61"/>
    <w:rsid w:val="003C3B85"/>
    <w:rsid w:val="003F47A0"/>
    <w:rsid w:val="00431120"/>
    <w:rsid w:val="0044719D"/>
    <w:rsid w:val="00450B52"/>
    <w:rsid w:val="004B1379"/>
    <w:rsid w:val="004C27A7"/>
    <w:rsid w:val="00514150"/>
    <w:rsid w:val="00521231"/>
    <w:rsid w:val="00551AB2"/>
    <w:rsid w:val="00555F6B"/>
    <w:rsid w:val="005C17DE"/>
    <w:rsid w:val="005D43B7"/>
    <w:rsid w:val="005D7FD8"/>
    <w:rsid w:val="005F594C"/>
    <w:rsid w:val="005F5B32"/>
    <w:rsid w:val="006B2124"/>
    <w:rsid w:val="006B598B"/>
    <w:rsid w:val="006C3EB3"/>
    <w:rsid w:val="00716F90"/>
    <w:rsid w:val="00765A9D"/>
    <w:rsid w:val="007C1E27"/>
    <w:rsid w:val="007E2FA6"/>
    <w:rsid w:val="007E5D4D"/>
    <w:rsid w:val="00872916"/>
    <w:rsid w:val="00885975"/>
    <w:rsid w:val="008E11EF"/>
    <w:rsid w:val="0091067C"/>
    <w:rsid w:val="009D4FC7"/>
    <w:rsid w:val="00A63FCE"/>
    <w:rsid w:val="00AF0320"/>
    <w:rsid w:val="00AF094D"/>
    <w:rsid w:val="00B007BD"/>
    <w:rsid w:val="00B07787"/>
    <w:rsid w:val="00B12157"/>
    <w:rsid w:val="00B519CA"/>
    <w:rsid w:val="00B53B71"/>
    <w:rsid w:val="00B905CF"/>
    <w:rsid w:val="00BB489C"/>
    <w:rsid w:val="00BB7CB2"/>
    <w:rsid w:val="00BD240E"/>
    <w:rsid w:val="00BF68E6"/>
    <w:rsid w:val="00BF71D1"/>
    <w:rsid w:val="00C163EE"/>
    <w:rsid w:val="00CB3798"/>
    <w:rsid w:val="00CD5E9C"/>
    <w:rsid w:val="00CE209D"/>
    <w:rsid w:val="00D36E8A"/>
    <w:rsid w:val="00D42070"/>
    <w:rsid w:val="00DC1202"/>
    <w:rsid w:val="00DF32B4"/>
    <w:rsid w:val="00E61D27"/>
    <w:rsid w:val="00E65993"/>
    <w:rsid w:val="00E81546"/>
    <w:rsid w:val="00E83888"/>
    <w:rsid w:val="00E90CB3"/>
    <w:rsid w:val="00EB6287"/>
    <w:rsid w:val="00ED07F0"/>
    <w:rsid w:val="00ED766A"/>
    <w:rsid w:val="00F27527"/>
    <w:rsid w:val="00F87263"/>
    <w:rsid w:val="00FB4CBF"/>
    <w:rsid w:val="00FC47A6"/>
    <w:rsid w:val="00FC7DF0"/>
    <w:rsid w:val="00FE0CC5"/>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2430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Cs w:val="22"/>
        <w:lang w:val="it-IT"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D4DA5"/>
    <w:rPr>
      <w:rFonts w:ascii="Times New Roman" w:eastAsia="Times New Roman" w:hAnsi="Times New Roman" w:cs="Times New Roman"/>
      <w:sz w:val="24"/>
      <w:szCs w:val="24"/>
      <w:lang w:eastAsia="it-IT"/>
    </w:rPr>
  </w:style>
  <w:style w:type="paragraph" w:styleId="4">
    <w:name w:val="heading 4"/>
    <w:basedOn w:val="Heading"/>
    <w:next w:val="a0"/>
    <w:qFormat/>
    <w:pPr>
      <w:spacing w:before="120"/>
      <w:outlineLvl w:val="3"/>
    </w:pPr>
    <w:rPr>
      <w:rFonts w:ascii="Liberation Serif" w:eastAsia="Segoe UI" w:hAnsi="Liberation Serif" w:cs="Tahoma"/>
      <w:b/>
      <w:bCs/>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4">
    <w:name w:val="Горен колонтитул Знак"/>
    <w:basedOn w:val="a1"/>
    <w:link w:val="a5"/>
    <w:uiPriority w:val="99"/>
    <w:qFormat/>
    <w:rsid w:val="005301E0"/>
    <w:rPr>
      <w:rFonts w:ascii="Times New Roman" w:eastAsia="Times New Roman" w:hAnsi="Times New Roman" w:cs="Times New Roman"/>
      <w:sz w:val="24"/>
      <w:szCs w:val="24"/>
      <w:lang w:eastAsia="it-IT"/>
    </w:rPr>
  </w:style>
  <w:style w:type="character" w:customStyle="1" w:styleId="a6">
    <w:name w:val="Долен колонтитул Знак"/>
    <w:basedOn w:val="a1"/>
    <w:link w:val="a7"/>
    <w:uiPriority w:val="99"/>
    <w:qFormat/>
    <w:rsid w:val="005301E0"/>
    <w:rPr>
      <w:rFonts w:ascii="Times New Roman" w:eastAsia="Times New Roman" w:hAnsi="Times New Roman" w:cs="Times New Roman"/>
      <w:sz w:val="24"/>
      <w:szCs w:val="24"/>
      <w:lang w:eastAsia="it-IT"/>
    </w:rPr>
  </w:style>
  <w:style w:type="character" w:customStyle="1" w:styleId="a8">
    <w:name w:val="Изнесен текст Знак"/>
    <w:basedOn w:val="a1"/>
    <w:link w:val="a9"/>
    <w:uiPriority w:val="99"/>
    <w:semiHidden/>
    <w:qFormat/>
    <w:rsid w:val="005301E0"/>
    <w:rPr>
      <w:rFonts w:ascii="Tahoma" w:eastAsia="Times New Roman" w:hAnsi="Tahoma" w:cs="Tahoma"/>
      <w:sz w:val="16"/>
      <w:szCs w:val="16"/>
      <w:lang w:eastAsia="it-IT"/>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InternetLink">
    <w:name w:val="Internet Link"/>
    <w:rPr>
      <w:color w:val="000080"/>
      <w:u w:val="single"/>
    </w:rPr>
  </w:style>
  <w:style w:type="character" w:customStyle="1" w:styleId="Bullets">
    <w:name w:val="Bullets"/>
    <w:qFormat/>
    <w:rPr>
      <w:rFonts w:ascii="OpenSymbol" w:eastAsia="OpenSymbol" w:hAnsi="OpenSymbol" w:cs="OpenSymbol"/>
    </w:rPr>
  </w:style>
  <w:style w:type="paragraph" w:customStyle="1" w:styleId="Heading">
    <w:name w:val="Heading"/>
    <w:basedOn w:val="a"/>
    <w:next w:val="a0"/>
    <w:qFormat/>
    <w:pPr>
      <w:keepNext/>
      <w:spacing w:before="240" w:after="120"/>
    </w:pPr>
    <w:rPr>
      <w:rFonts w:ascii="Liberation Sans" w:eastAsia="Microsoft YaHei" w:hAnsi="Liberation Sans" w:cs="Arial"/>
      <w:sz w:val="28"/>
      <w:szCs w:val="28"/>
    </w:rPr>
  </w:style>
  <w:style w:type="paragraph" w:styleId="a0">
    <w:name w:val="Body Text"/>
    <w:basedOn w:val="a"/>
    <w:pPr>
      <w:spacing w:after="140" w:line="288" w:lineRule="auto"/>
    </w:pPr>
  </w:style>
  <w:style w:type="paragraph" w:styleId="aa">
    <w:name w:val="List"/>
    <w:basedOn w:val="a0"/>
    <w:rPr>
      <w:rFonts w:cs="Arial"/>
    </w:rPr>
  </w:style>
  <w:style w:type="paragraph" w:styleId="ab">
    <w:name w:val="caption"/>
    <w:basedOn w:val="a"/>
    <w:qFormat/>
    <w:pPr>
      <w:suppressLineNumbers/>
      <w:spacing w:before="120" w:after="120"/>
    </w:pPr>
    <w:rPr>
      <w:rFonts w:cs="Arial"/>
      <w:i/>
      <w:iCs/>
    </w:rPr>
  </w:style>
  <w:style w:type="paragraph" w:customStyle="1" w:styleId="Index">
    <w:name w:val="Index"/>
    <w:basedOn w:val="a"/>
    <w:qFormat/>
    <w:pPr>
      <w:suppressLineNumbers/>
    </w:pPr>
    <w:rPr>
      <w:rFonts w:cs="Arial"/>
    </w:rPr>
  </w:style>
  <w:style w:type="paragraph" w:styleId="ac">
    <w:name w:val="List Paragraph"/>
    <w:basedOn w:val="a"/>
    <w:uiPriority w:val="34"/>
    <w:qFormat/>
    <w:rsid w:val="00974B2E"/>
    <w:pPr>
      <w:ind w:left="720"/>
      <w:contextualSpacing/>
    </w:pPr>
  </w:style>
  <w:style w:type="paragraph" w:styleId="a5">
    <w:name w:val="header"/>
    <w:basedOn w:val="a"/>
    <w:link w:val="a4"/>
    <w:uiPriority w:val="99"/>
    <w:unhideWhenUsed/>
    <w:rsid w:val="005301E0"/>
    <w:pPr>
      <w:tabs>
        <w:tab w:val="center" w:pos="4819"/>
        <w:tab w:val="right" w:pos="9638"/>
      </w:tabs>
    </w:pPr>
  </w:style>
  <w:style w:type="paragraph" w:styleId="a7">
    <w:name w:val="footer"/>
    <w:basedOn w:val="a"/>
    <w:link w:val="a6"/>
    <w:uiPriority w:val="99"/>
    <w:unhideWhenUsed/>
    <w:rsid w:val="005301E0"/>
    <w:pPr>
      <w:tabs>
        <w:tab w:val="center" w:pos="4819"/>
        <w:tab w:val="right" w:pos="9638"/>
      </w:tabs>
    </w:pPr>
  </w:style>
  <w:style w:type="paragraph" w:styleId="a9">
    <w:name w:val="Balloon Text"/>
    <w:basedOn w:val="a"/>
    <w:link w:val="a8"/>
    <w:uiPriority w:val="99"/>
    <w:semiHidden/>
    <w:unhideWhenUsed/>
    <w:qFormat/>
    <w:rsid w:val="005301E0"/>
    <w:rPr>
      <w:rFonts w:ascii="Tahoma" w:hAnsi="Tahoma" w:cs="Tahoma"/>
      <w:sz w:val="16"/>
      <w:szCs w:val="16"/>
    </w:rPr>
  </w:style>
  <w:style w:type="table" w:styleId="ad">
    <w:name w:val="Table Grid"/>
    <w:basedOn w:val="a2"/>
    <w:uiPriority w:val="59"/>
    <w:rsid w:val="00AF1F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e">
    <w:name w:val="Hyperlink"/>
    <w:basedOn w:val="a1"/>
    <w:uiPriority w:val="99"/>
    <w:unhideWhenUsed/>
    <w:rsid w:val="001C4ADC"/>
    <w:rPr>
      <w:color w:val="0000FF" w:themeColor="hyperlink"/>
      <w:u w:val="single"/>
    </w:rPr>
  </w:style>
  <w:style w:type="character" w:styleId="af">
    <w:name w:val="Strong"/>
    <w:basedOn w:val="a1"/>
    <w:uiPriority w:val="22"/>
    <w:qFormat/>
    <w:rsid w:val="00CB3798"/>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Cs w:val="22"/>
        <w:lang w:val="it-IT"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D4DA5"/>
    <w:rPr>
      <w:rFonts w:ascii="Times New Roman" w:eastAsia="Times New Roman" w:hAnsi="Times New Roman" w:cs="Times New Roman"/>
      <w:sz w:val="24"/>
      <w:szCs w:val="24"/>
      <w:lang w:eastAsia="it-IT"/>
    </w:rPr>
  </w:style>
  <w:style w:type="paragraph" w:styleId="4">
    <w:name w:val="heading 4"/>
    <w:basedOn w:val="Heading"/>
    <w:next w:val="a0"/>
    <w:qFormat/>
    <w:pPr>
      <w:spacing w:before="120"/>
      <w:outlineLvl w:val="3"/>
    </w:pPr>
    <w:rPr>
      <w:rFonts w:ascii="Liberation Serif" w:eastAsia="Segoe UI" w:hAnsi="Liberation Serif" w:cs="Tahoma"/>
      <w:b/>
      <w:bCs/>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4">
    <w:name w:val="Горен колонтитул Знак"/>
    <w:basedOn w:val="a1"/>
    <w:link w:val="a5"/>
    <w:uiPriority w:val="99"/>
    <w:qFormat/>
    <w:rsid w:val="005301E0"/>
    <w:rPr>
      <w:rFonts w:ascii="Times New Roman" w:eastAsia="Times New Roman" w:hAnsi="Times New Roman" w:cs="Times New Roman"/>
      <w:sz w:val="24"/>
      <w:szCs w:val="24"/>
      <w:lang w:eastAsia="it-IT"/>
    </w:rPr>
  </w:style>
  <w:style w:type="character" w:customStyle="1" w:styleId="a6">
    <w:name w:val="Долен колонтитул Знак"/>
    <w:basedOn w:val="a1"/>
    <w:link w:val="a7"/>
    <w:uiPriority w:val="99"/>
    <w:qFormat/>
    <w:rsid w:val="005301E0"/>
    <w:rPr>
      <w:rFonts w:ascii="Times New Roman" w:eastAsia="Times New Roman" w:hAnsi="Times New Roman" w:cs="Times New Roman"/>
      <w:sz w:val="24"/>
      <w:szCs w:val="24"/>
      <w:lang w:eastAsia="it-IT"/>
    </w:rPr>
  </w:style>
  <w:style w:type="character" w:customStyle="1" w:styleId="a8">
    <w:name w:val="Изнесен текст Знак"/>
    <w:basedOn w:val="a1"/>
    <w:link w:val="a9"/>
    <w:uiPriority w:val="99"/>
    <w:semiHidden/>
    <w:qFormat/>
    <w:rsid w:val="005301E0"/>
    <w:rPr>
      <w:rFonts w:ascii="Tahoma" w:eastAsia="Times New Roman" w:hAnsi="Tahoma" w:cs="Tahoma"/>
      <w:sz w:val="16"/>
      <w:szCs w:val="16"/>
      <w:lang w:eastAsia="it-IT"/>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InternetLink">
    <w:name w:val="Internet Link"/>
    <w:rPr>
      <w:color w:val="000080"/>
      <w:u w:val="single"/>
    </w:rPr>
  </w:style>
  <w:style w:type="character" w:customStyle="1" w:styleId="Bullets">
    <w:name w:val="Bullets"/>
    <w:qFormat/>
    <w:rPr>
      <w:rFonts w:ascii="OpenSymbol" w:eastAsia="OpenSymbol" w:hAnsi="OpenSymbol" w:cs="OpenSymbol"/>
    </w:rPr>
  </w:style>
  <w:style w:type="paragraph" w:customStyle="1" w:styleId="Heading">
    <w:name w:val="Heading"/>
    <w:basedOn w:val="a"/>
    <w:next w:val="a0"/>
    <w:qFormat/>
    <w:pPr>
      <w:keepNext/>
      <w:spacing w:before="240" w:after="120"/>
    </w:pPr>
    <w:rPr>
      <w:rFonts w:ascii="Liberation Sans" w:eastAsia="Microsoft YaHei" w:hAnsi="Liberation Sans" w:cs="Arial"/>
      <w:sz w:val="28"/>
      <w:szCs w:val="28"/>
    </w:rPr>
  </w:style>
  <w:style w:type="paragraph" w:styleId="a0">
    <w:name w:val="Body Text"/>
    <w:basedOn w:val="a"/>
    <w:pPr>
      <w:spacing w:after="140" w:line="288" w:lineRule="auto"/>
    </w:pPr>
  </w:style>
  <w:style w:type="paragraph" w:styleId="aa">
    <w:name w:val="List"/>
    <w:basedOn w:val="a0"/>
    <w:rPr>
      <w:rFonts w:cs="Arial"/>
    </w:rPr>
  </w:style>
  <w:style w:type="paragraph" w:styleId="ab">
    <w:name w:val="caption"/>
    <w:basedOn w:val="a"/>
    <w:qFormat/>
    <w:pPr>
      <w:suppressLineNumbers/>
      <w:spacing w:before="120" w:after="120"/>
    </w:pPr>
    <w:rPr>
      <w:rFonts w:cs="Arial"/>
      <w:i/>
      <w:iCs/>
    </w:rPr>
  </w:style>
  <w:style w:type="paragraph" w:customStyle="1" w:styleId="Index">
    <w:name w:val="Index"/>
    <w:basedOn w:val="a"/>
    <w:qFormat/>
    <w:pPr>
      <w:suppressLineNumbers/>
    </w:pPr>
    <w:rPr>
      <w:rFonts w:cs="Arial"/>
    </w:rPr>
  </w:style>
  <w:style w:type="paragraph" w:styleId="ac">
    <w:name w:val="List Paragraph"/>
    <w:basedOn w:val="a"/>
    <w:uiPriority w:val="34"/>
    <w:qFormat/>
    <w:rsid w:val="00974B2E"/>
    <w:pPr>
      <w:ind w:left="720"/>
      <w:contextualSpacing/>
    </w:pPr>
  </w:style>
  <w:style w:type="paragraph" w:styleId="a5">
    <w:name w:val="header"/>
    <w:basedOn w:val="a"/>
    <w:link w:val="a4"/>
    <w:uiPriority w:val="99"/>
    <w:unhideWhenUsed/>
    <w:rsid w:val="005301E0"/>
    <w:pPr>
      <w:tabs>
        <w:tab w:val="center" w:pos="4819"/>
        <w:tab w:val="right" w:pos="9638"/>
      </w:tabs>
    </w:pPr>
  </w:style>
  <w:style w:type="paragraph" w:styleId="a7">
    <w:name w:val="footer"/>
    <w:basedOn w:val="a"/>
    <w:link w:val="a6"/>
    <w:uiPriority w:val="99"/>
    <w:unhideWhenUsed/>
    <w:rsid w:val="005301E0"/>
    <w:pPr>
      <w:tabs>
        <w:tab w:val="center" w:pos="4819"/>
        <w:tab w:val="right" w:pos="9638"/>
      </w:tabs>
    </w:pPr>
  </w:style>
  <w:style w:type="paragraph" w:styleId="a9">
    <w:name w:val="Balloon Text"/>
    <w:basedOn w:val="a"/>
    <w:link w:val="a8"/>
    <w:uiPriority w:val="99"/>
    <w:semiHidden/>
    <w:unhideWhenUsed/>
    <w:qFormat/>
    <w:rsid w:val="005301E0"/>
    <w:rPr>
      <w:rFonts w:ascii="Tahoma" w:hAnsi="Tahoma" w:cs="Tahoma"/>
      <w:sz w:val="16"/>
      <w:szCs w:val="16"/>
    </w:rPr>
  </w:style>
  <w:style w:type="table" w:styleId="ad">
    <w:name w:val="Table Grid"/>
    <w:basedOn w:val="a2"/>
    <w:uiPriority w:val="59"/>
    <w:rsid w:val="00AF1F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e">
    <w:name w:val="Hyperlink"/>
    <w:basedOn w:val="a1"/>
    <w:uiPriority w:val="99"/>
    <w:unhideWhenUsed/>
    <w:rsid w:val="001C4ADC"/>
    <w:rPr>
      <w:color w:val="0000FF" w:themeColor="hyperlink"/>
      <w:u w:val="single"/>
    </w:rPr>
  </w:style>
  <w:style w:type="character" w:styleId="af">
    <w:name w:val="Strong"/>
    <w:basedOn w:val="a1"/>
    <w:uiPriority w:val="22"/>
    <w:qFormat/>
    <w:rsid w:val="00CB379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5988119">
      <w:bodyDiv w:val="1"/>
      <w:marLeft w:val="0"/>
      <w:marRight w:val="0"/>
      <w:marTop w:val="0"/>
      <w:marBottom w:val="0"/>
      <w:divBdr>
        <w:top w:val="none" w:sz="0" w:space="0" w:color="auto"/>
        <w:left w:val="none" w:sz="0" w:space="0" w:color="auto"/>
        <w:bottom w:val="none" w:sz="0" w:space="0" w:color="auto"/>
        <w:right w:val="none" w:sz="0" w:space="0" w:color="auto"/>
      </w:divBdr>
      <w:divsChild>
        <w:div w:id="1178547538">
          <w:marLeft w:val="547"/>
          <w:marRight w:val="0"/>
          <w:marTop w:val="200"/>
          <w:marBottom w:val="0"/>
          <w:divBdr>
            <w:top w:val="none" w:sz="0" w:space="0" w:color="auto"/>
            <w:left w:val="none" w:sz="0" w:space="0" w:color="auto"/>
            <w:bottom w:val="none" w:sz="0" w:space="0" w:color="auto"/>
            <w:right w:val="none" w:sz="0" w:space="0" w:color="auto"/>
          </w:divBdr>
        </w:div>
      </w:divsChild>
    </w:div>
    <w:div w:id="293752687">
      <w:bodyDiv w:val="1"/>
      <w:marLeft w:val="0"/>
      <w:marRight w:val="0"/>
      <w:marTop w:val="0"/>
      <w:marBottom w:val="0"/>
      <w:divBdr>
        <w:top w:val="none" w:sz="0" w:space="0" w:color="auto"/>
        <w:left w:val="none" w:sz="0" w:space="0" w:color="auto"/>
        <w:bottom w:val="none" w:sz="0" w:space="0" w:color="auto"/>
        <w:right w:val="none" w:sz="0" w:space="0" w:color="auto"/>
      </w:divBdr>
      <w:divsChild>
        <w:div w:id="2146198442">
          <w:marLeft w:val="547"/>
          <w:marRight w:val="0"/>
          <w:marTop w:val="200"/>
          <w:marBottom w:val="0"/>
          <w:divBdr>
            <w:top w:val="none" w:sz="0" w:space="0" w:color="auto"/>
            <w:left w:val="none" w:sz="0" w:space="0" w:color="auto"/>
            <w:bottom w:val="none" w:sz="0" w:space="0" w:color="auto"/>
            <w:right w:val="none" w:sz="0" w:space="0" w:color="auto"/>
          </w:divBdr>
        </w:div>
      </w:divsChild>
    </w:div>
    <w:div w:id="1005403775">
      <w:bodyDiv w:val="1"/>
      <w:marLeft w:val="0"/>
      <w:marRight w:val="0"/>
      <w:marTop w:val="0"/>
      <w:marBottom w:val="0"/>
      <w:divBdr>
        <w:top w:val="none" w:sz="0" w:space="0" w:color="auto"/>
        <w:left w:val="none" w:sz="0" w:space="0" w:color="auto"/>
        <w:bottom w:val="none" w:sz="0" w:space="0" w:color="auto"/>
        <w:right w:val="none" w:sz="0" w:space="0" w:color="auto"/>
      </w:divBdr>
      <w:divsChild>
        <w:div w:id="397244085">
          <w:marLeft w:val="547"/>
          <w:marRight w:val="0"/>
          <w:marTop w:val="20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youtube.com/watch?v=8kl6e541x9g" TargetMode="External"/><Relationship Id="rId18"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youtu.be/baX7KM0vtjE" TargetMode="External"/><Relationship Id="rId17"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pojarna.com/bg/sections/rabota_s_deca/" TargetMode="External"/><Relationship Id="rId5" Type="http://schemas.openxmlformats.org/officeDocument/2006/relationships/settings" Target="settings.xml"/><Relationship Id="rId15" Type="http://schemas.openxmlformats.org/officeDocument/2006/relationships/image" Target="media/image1.jpg"/><Relationship Id="rId10" Type="http://schemas.openxmlformats.org/officeDocument/2006/relationships/hyperlink" Target="https://www.mvr.bg" TargetMode="External"/><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sofia-fire.bg/content.php?cat=6&amp;subcat=14&amp;id=66&amp;m=0" TargetMode="External"/><Relationship Id="rId14" Type="http://schemas.openxmlformats.org/officeDocument/2006/relationships/hyperlink" Target="https://www.youtube.com/watch?v=QTP3Wzx8lmU"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C4BC37C-26AD-4CFD-B34E-6721183A96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1</Pages>
  <Words>1179</Words>
  <Characters>6726</Characters>
  <Application>Microsoft Office Word</Application>
  <DocSecurity>0</DocSecurity>
  <Lines>56</Lines>
  <Paragraphs>15</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7890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dc:creator>
  <cp:lastModifiedBy>ASUS</cp:lastModifiedBy>
  <cp:revision>18</cp:revision>
  <dcterms:created xsi:type="dcterms:W3CDTF">2018-12-13T06:25:00Z</dcterms:created>
  <dcterms:modified xsi:type="dcterms:W3CDTF">2018-12-14T14:09:00Z</dcterms:modified>
  <dc:language>bg-BG</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